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D8F2" w14:textId="77777777" w:rsidR="00DD26E6" w:rsidRPr="00FF4EAF" w:rsidRDefault="00DD26E6" w:rsidP="00DD26E6">
      <w:pPr>
        <w:shd w:val="clear" w:color="auto" w:fill="FFFFFF"/>
        <w:spacing w:after="0" w:line="240" w:lineRule="auto"/>
        <w:ind w:left="5528"/>
        <w:rPr>
          <w:rFonts w:ascii="Arial" w:eastAsia="Times New Roman" w:hAnsi="Arial" w:cs="Arial"/>
          <w:i/>
          <w:sz w:val="24"/>
          <w:szCs w:val="26"/>
          <w:lang w:eastAsia="ru-RU"/>
        </w:rPr>
      </w:pPr>
      <w:r>
        <w:rPr>
          <w:rFonts w:ascii="Arial" w:eastAsia="Times New Roman" w:hAnsi="Arial" w:cs="Arial"/>
          <w:i/>
          <w:sz w:val="24"/>
          <w:szCs w:val="26"/>
          <w:lang w:val="kk-KZ" w:eastAsia="ru-RU"/>
        </w:rPr>
        <w:t>«Бәйтерек» ҰБХ» АҚ Басқарма төрағасының ҚР Үкіметінің «Жекешелендіру өткізу барысы туралы» мәселесі бойынша 2018 жылғы 10 сәуірдегі отырысына тезистері</w:t>
      </w:r>
    </w:p>
    <w:p w14:paraId="0B9E6C65" w14:textId="77777777" w:rsidR="00DD26E6" w:rsidRPr="00220820" w:rsidRDefault="00DD26E6" w:rsidP="00DD26E6">
      <w:pPr>
        <w:shd w:val="clear" w:color="auto" w:fill="FFFFFF"/>
        <w:spacing w:after="0" w:line="240" w:lineRule="auto"/>
        <w:jc w:val="both"/>
        <w:rPr>
          <w:rFonts w:ascii="Arial" w:hAnsi="Arial" w:cs="Arial"/>
          <w:sz w:val="36"/>
          <w:szCs w:val="32"/>
          <w:lang w:eastAsia="ru-RU"/>
        </w:rPr>
      </w:pPr>
    </w:p>
    <w:p w14:paraId="57B1262C" w14:textId="77777777" w:rsidR="00DD26E6" w:rsidRPr="00FF4EAF" w:rsidRDefault="00DD26E6" w:rsidP="00DD26E6">
      <w:pPr>
        <w:widowControl w:val="0"/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val="kk-KZ" w:eastAsia="ru-RU"/>
        </w:rPr>
        <w:t>Құрметті</w:t>
      </w:r>
      <w:r w:rsidRPr="00FF4EAF">
        <w:rPr>
          <w:rFonts w:ascii="Arial" w:hAnsi="Arial" w:cs="Arial"/>
          <w:b/>
          <w:sz w:val="32"/>
          <w:szCs w:val="32"/>
          <w:lang w:eastAsia="ru-RU"/>
        </w:rPr>
        <w:t xml:space="preserve"> Ба</w:t>
      </w:r>
      <w:r>
        <w:rPr>
          <w:rFonts w:ascii="Arial" w:hAnsi="Arial" w:cs="Arial"/>
          <w:b/>
          <w:sz w:val="32"/>
          <w:szCs w:val="32"/>
          <w:lang w:val="kk-KZ" w:eastAsia="ru-RU"/>
        </w:rPr>
        <w:t>қ</w:t>
      </w:r>
      <w:proofErr w:type="spellStart"/>
      <w:r w:rsidRPr="00FF4EAF">
        <w:rPr>
          <w:rFonts w:ascii="Arial" w:hAnsi="Arial" w:cs="Arial"/>
          <w:b/>
          <w:sz w:val="32"/>
          <w:szCs w:val="32"/>
          <w:lang w:eastAsia="ru-RU"/>
        </w:rPr>
        <w:t>ытжан</w:t>
      </w:r>
      <w:proofErr w:type="spellEnd"/>
      <w:r w:rsidRPr="00FF4EA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kk-KZ" w:eastAsia="ru-RU"/>
        </w:rPr>
        <w:t>Әбдірұлы</w:t>
      </w:r>
      <w:r w:rsidRPr="00FF4EAF">
        <w:rPr>
          <w:rFonts w:ascii="Arial" w:hAnsi="Arial" w:cs="Arial"/>
          <w:b/>
          <w:sz w:val="32"/>
          <w:szCs w:val="32"/>
          <w:lang w:eastAsia="ru-RU"/>
        </w:rPr>
        <w:t>!</w:t>
      </w:r>
    </w:p>
    <w:p w14:paraId="42124AC3" w14:textId="77777777" w:rsidR="00DD26E6" w:rsidRPr="00FF4EAF" w:rsidRDefault="00DD26E6" w:rsidP="00DD26E6">
      <w:pPr>
        <w:widowControl w:val="0"/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val="kk-KZ" w:eastAsia="ru-RU"/>
        </w:rPr>
        <w:t>Құрметті Үкімет мүшелері</w:t>
      </w:r>
      <w:r w:rsidRPr="00FF4EAF">
        <w:rPr>
          <w:rFonts w:ascii="Arial" w:hAnsi="Arial" w:cs="Arial"/>
          <w:b/>
          <w:sz w:val="32"/>
          <w:szCs w:val="32"/>
          <w:lang w:eastAsia="ru-RU"/>
        </w:rPr>
        <w:t>!</w:t>
      </w:r>
    </w:p>
    <w:p w14:paraId="0A20FCB8" w14:textId="77777777" w:rsidR="007322AB" w:rsidRPr="00220820" w:rsidRDefault="007322AB" w:rsidP="007322AB">
      <w:pPr>
        <w:widowControl w:val="0"/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14:paraId="17C569D9" w14:textId="74E95021" w:rsidR="009775D0" w:rsidRDefault="00DD26E6" w:rsidP="007322A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 xml:space="preserve">Бүгінгі күні Бәйтерек холдингісінің Жекешелендіру жоспарына қосылған он жеті компанияның бесеуі жеке инвесторларға сатылды, нарықта сұранысқа ие болмаған алтауы жою барысында, ал </w:t>
      </w:r>
      <w:r w:rsidR="009A5FFD" w:rsidRPr="009A5FFD">
        <w:rPr>
          <w:rFonts w:ascii="Arial" w:hAnsi="Arial" w:cs="Arial"/>
          <w:sz w:val="32"/>
          <w:szCs w:val="32"/>
          <w:lang w:val="kk-KZ"/>
        </w:rPr>
        <w:t xml:space="preserve">«Технологиялық даму жөніндегі ұлттық агенттік» </w:t>
      </w:r>
      <w:r w:rsidR="009A5FFD">
        <w:rPr>
          <w:rFonts w:ascii="Arial" w:hAnsi="Arial" w:cs="Arial"/>
          <w:sz w:val="32"/>
          <w:szCs w:val="32"/>
          <w:lang w:val="kk-KZ"/>
        </w:rPr>
        <w:t>АҚ және</w:t>
      </w:r>
      <w:r w:rsidR="009A5FFD" w:rsidRPr="009A5FFD">
        <w:rPr>
          <w:rFonts w:ascii="Arial" w:hAnsi="Arial" w:cs="Arial"/>
          <w:sz w:val="32"/>
          <w:szCs w:val="32"/>
          <w:lang w:val="kk-KZ"/>
        </w:rPr>
        <w:t xml:space="preserve"> «Қазақстанның тұрғын үй құрылыс жинақ банкі» </w:t>
      </w:r>
      <w:r w:rsidR="009A5FFD">
        <w:rPr>
          <w:rFonts w:ascii="Arial" w:hAnsi="Arial" w:cs="Arial"/>
          <w:sz w:val="32"/>
          <w:szCs w:val="32"/>
          <w:lang w:val="kk-KZ"/>
        </w:rPr>
        <w:t>АҚ</w:t>
      </w:r>
      <w:r w:rsidR="009A5FFD" w:rsidRPr="009A5FFD">
        <w:rPr>
          <w:rFonts w:ascii="Arial" w:hAnsi="Arial" w:cs="Arial"/>
          <w:sz w:val="32"/>
          <w:szCs w:val="32"/>
          <w:lang w:val="kk-KZ"/>
        </w:rPr>
        <w:t xml:space="preserve"> </w:t>
      </w:r>
      <w:r w:rsidR="009A5FFD">
        <w:rPr>
          <w:rFonts w:ascii="Arial" w:hAnsi="Arial" w:cs="Arial"/>
          <w:sz w:val="32"/>
          <w:szCs w:val="32"/>
          <w:lang w:val="kk-KZ"/>
        </w:rPr>
        <w:t xml:space="preserve">бойынша </w:t>
      </w:r>
      <w:r>
        <w:rPr>
          <w:rFonts w:ascii="Arial" w:hAnsi="Arial" w:cs="Arial"/>
          <w:sz w:val="32"/>
          <w:szCs w:val="32"/>
          <w:lang w:val="kk-KZ"/>
        </w:rPr>
        <w:t>қалған алты компания бойынша келіссөздер жүргізілуде.</w:t>
      </w:r>
    </w:p>
    <w:p w14:paraId="72DC1E9B" w14:textId="2517E227" w:rsidR="00C8741C" w:rsidRDefault="00C8741C" w:rsidP="00C8741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27C21185" w14:textId="7DC7F02E" w:rsidR="00162BF2" w:rsidRPr="00560FFD" w:rsidRDefault="00DD26E6" w:rsidP="00162BF2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Екі ірі объект </w:t>
      </w:r>
      <w:r w:rsidRPr="00DD26E6">
        <w:rPr>
          <w:rFonts w:ascii="Arial" w:hAnsi="Arial" w:cs="Arial"/>
          <w:b/>
          <w:sz w:val="32"/>
          <w:szCs w:val="32"/>
        </w:rPr>
        <w:t>«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Технологиялық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даму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жөніндегі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ұлттық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агенттік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  <w:lang w:val="kk-KZ"/>
        </w:rPr>
        <w:t>АҚ мен</w:t>
      </w:r>
      <w:r w:rsidR="00560FFD">
        <w:rPr>
          <w:rFonts w:ascii="Arial" w:hAnsi="Arial" w:cs="Arial"/>
          <w:b/>
          <w:sz w:val="32"/>
          <w:szCs w:val="32"/>
        </w:rPr>
        <w:t xml:space="preserve"> </w:t>
      </w:r>
      <w:r w:rsidRPr="00DD26E6">
        <w:rPr>
          <w:rFonts w:ascii="Arial" w:hAnsi="Arial" w:cs="Arial"/>
          <w:b/>
          <w:sz w:val="32"/>
          <w:szCs w:val="32"/>
        </w:rPr>
        <w:t>«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Қазақстанның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тұрғын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үй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құрылыс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жинақ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банкі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» АҚ </w:t>
      </w:r>
      <w:r>
        <w:rPr>
          <w:rFonts w:ascii="Arial" w:hAnsi="Arial" w:cs="Arial"/>
          <w:b/>
          <w:sz w:val="32"/>
          <w:szCs w:val="32"/>
          <w:lang w:val="kk-KZ"/>
        </w:rPr>
        <w:t>бойынша жағдай мынадай</w:t>
      </w:r>
      <w:r w:rsidR="00162BF2" w:rsidRPr="00560FFD">
        <w:rPr>
          <w:rFonts w:ascii="Arial" w:hAnsi="Arial" w:cs="Arial"/>
          <w:b/>
          <w:sz w:val="32"/>
          <w:szCs w:val="32"/>
        </w:rPr>
        <w:t>:</w:t>
      </w:r>
    </w:p>
    <w:p w14:paraId="12D5AAA9" w14:textId="77777777" w:rsidR="00AE787F" w:rsidRDefault="00AE787F" w:rsidP="00162BF2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</w:rPr>
      </w:pPr>
    </w:p>
    <w:p w14:paraId="6AA89059" w14:textId="5B6379E0" w:rsidR="00162BF2" w:rsidRPr="00E14205" w:rsidRDefault="00DD26E6" w:rsidP="00162BF2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(2-с</w:t>
      </w:r>
      <w:r w:rsidR="00162BF2" w:rsidRPr="00E14205">
        <w:rPr>
          <w:rFonts w:ascii="Arial" w:hAnsi="Arial" w:cs="Arial"/>
          <w:i/>
          <w:u w:val="single"/>
        </w:rPr>
        <w:t>лайд)</w:t>
      </w:r>
    </w:p>
    <w:p w14:paraId="7017C29E" w14:textId="36102963" w:rsidR="00162BF2" w:rsidRPr="00DD26E6" w:rsidRDefault="00DD26E6" w:rsidP="00162BF2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  <w:proofErr w:type="spellStart"/>
      <w:r w:rsidRPr="00DD26E6">
        <w:rPr>
          <w:rFonts w:ascii="Arial" w:hAnsi="Arial" w:cs="Arial"/>
          <w:b/>
          <w:sz w:val="32"/>
          <w:szCs w:val="32"/>
        </w:rPr>
        <w:t>Технологиялық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даму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жөніндегі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ұлттық</w:t>
      </w:r>
      <w:proofErr w:type="spellEnd"/>
      <w:r w:rsidRPr="00DD26E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D26E6">
        <w:rPr>
          <w:rFonts w:ascii="Arial" w:hAnsi="Arial" w:cs="Arial"/>
          <w:b/>
          <w:sz w:val="32"/>
          <w:szCs w:val="32"/>
        </w:rPr>
        <w:t>агентті</w:t>
      </w:r>
      <w:proofErr w:type="spellEnd"/>
      <w:r w:rsidRPr="00DD26E6">
        <w:rPr>
          <w:rFonts w:ascii="Arial" w:hAnsi="Arial" w:cs="Arial"/>
          <w:b/>
          <w:sz w:val="32"/>
          <w:szCs w:val="32"/>
          <w:lang w:val="kk-KZ"/>
        </w:rPr>
        <w:t>гін</w:t>
      </w:r>
      <w:r>
        <w:rPr>
          <w:rFonts w:ascii="Arial" w:hAnsi="Arial" w:cs="Arial"/>
          <w:sz w:val="32"/>
          <w:szCs w:val="32"/>
          <w:lang w:val="kk-KZ"/>
        </w:rPr>
        <w:t xml:space="preserve"> сату алдында дайындау үшін </w:t>
      </w:r>
      <w:r w:rsidR="00162BF2" w:rsidRPr="00162BF2">
        <w:rPr>
          <w:rFonts w:ascii="Arial" w:hAnsi="Arial" w:cs="Arial"/>
          <w:sz w:val="32"/>
          <w:szCs w:val="32"/>
        </w:rPr>
        <w:t xml:space="preserve">Холдинг </w:t>
      </w:r>
      <w:proofErr w:type="spellStart"/>
      <w:r w:rsidRPr="00E14205">
        <w:rPr>
          <w:rFonts w:ascii="Arial" w:hAnsi="Arial" w:cs="Arial"/>
          <w:b/>
          <w:sz w:val="32"/>
          <w:szCs w:val="32"/>
        </w:rPr>
        <w:t>Аксенчер</w:t>
      </w:r>
      <w:proofErr w:type="spellEnd"/>
      <w:r w:rsidRPr="00162BF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халықаралық консалтингілік компаниясын тартты. </w:t>
      </w:r>
      <w:r w:rsidRPr="00DD26E6">
        <w:rPr>
          <w:rFonts w:ascii="Arial" w:hAnsi="Arial" w:cs="Arial"/>
          <w:b/>
          <w:sz w:val="32"/>
          <w:szCs w:val="32"/>
          <w:lang w:val="kk-KZ"/>
        </w:rPr>
        <w:t>Ағымдағы айдың</w:t>
      </w:r>
      <w:r>
        <w:rPr>
          <w:rFonts w:ascii="Arial" w:hAnsi="Arial" w:cs="Arial"/>
          <w:sz w:val="32"/>
          <w:szCs w:val="32"/>
          <w:lang w:val="kk-KZ"/>
        </w:rPr>
        <w:t xml:space="preserve"> соңында</w:t>
      </w:r>
      <w:r w:rsidR="00162BF2" w:rsidRPr="00DD26E6">
        <w:rPr>
          <w:rFonts w:ascii="Arial" w:hAnsi="Arial" w:cs="Arial"/>
          <w:sz w:val="32"/>
          <w:szCs w:val="32"/>
          <w:lang w:val="kk-KZ"/>
        </w:rPr>
        <w:t xml:space="preserve"> Аксенчер </w:t>
      </w:r>
      <w:r w:rsidRPr="00DD26E6">
        <w:rPr>
          <w:rFonts w:ascii="Arial" w:hAnsi="Arial" w:cs="Arial"/>
          <w:b/>
          <w:sz w:val="32"/>
          <w:szCs w:val="32"/>
          <w:lang w:val="kk-KZ"/>
        </w:rPr>
        <w:t>Технологиялық даму жөніндегі ұлттық агенттігін</w:t>
      </w:r>
      <w:r w:rsidR="00854A5F">
        <w:rPr>
          <w:rFonts w:ascii="Arial" w:hAnsi="Arial" w:cs="Arial"/>
          <w:b/>
          <w:sz w:val="32"/>
          <w:szCs w:val="32"/>
          <w:lang w:val="kk-KZ"/>
        </w:rPr>
        <w:t>ің жаңа мақсатты модел</w:t>
      </w:r>
      <w:r w:rsidRPr="00DD26E6">
        <w:rPr>
          <w:rFonts w:ascii="Arial" w:hAnsi="Arial" w:cs="Arial"/>
          <w:b/>
          <w:sz w:val="32"/>
          <w:szCs w:val="32"/>
          <w:lang w:val="kk-KZ"/>
        </w:rPr>
        <w:t>і</w:t>
      </w:r>
      <w:r>
        <w:rPr>
          <w:rFonts w:ascii="Arial" w:hAnsi="Arial" w:cs="Arial"/>
          <w:sz w:val="32"/>
          <w:szCs w:val="32"/>
          <w:lang w:val="kk-KZ"/>
        </w:rPr>
        <w:t xml:space="preserve"> бойынша ұсынымдар, сондай-ақ Агенттікті қайта ұйымдастырудың жол картасын ұсынады.</w:t>
      </w:r>
      <w:r w:rsidRPr="00DD26E6">
        <w:rPr>
          <w:rFonts w:ascii="Arial" w:hAnsi="Arial" w:cs="Arial"/>
          <w:sz w:val="32"/>
          <w:szCs w:val="32"/>
          <w:lang w:val="kk-KZ"/>
        </w:rPr>
        <w:t xml:space="preserve"> </w:t>
      </w:r>
    </w:p>
    <w:p w14:paraId="45A472E0" w14:textId="0A7E46E2" w:rsidR="00DD26E6" w:rsidRDefault="00DD26E6" w:rsidP="00162BF2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А</w:t>
      </w:r>
      <w:r w:rsidRPr="00DD26E6">
        <w:rPr>
          <w:rFonts w:ascii="Arial" w:hAnsi="Arial" w:cs="Arial"/>
          <w:b/>
          <w:sz w:val="32"/>
          <w:szCs w:val="32"/>
          <w:lang w:val="kk-KZ"/>
        </w:rPr>
        <w:t>ғымдағы жылдың қыркүйегінде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сату алдында дайындау кезеңі аяқталар уақытта Холдинг </w:t>
      </w:r>
      <w:r>
        <w:rPr>
          <w:rFonts w:ascii="Arial" w:hAnsi="Arial" w:cs="Arial"/>
          <w:b/>
          <w:sz w:val="32"/>
          <w:szCs w:val="32"/>
          <w:lang w:val="kk-KZ"/>
        </w:rPr>
        <w:t xml:space="preserve">ағымдағы жылдың соңына дейін </w:t>
      </w:r>
      <w:r>
        <w:rPr>
          <w:rFonts w:ascii="Arial" w:hAnsi="Arial" w:cs="Arial"/>
          <w:sz w:val="32"/>
          <w:szCs w:val="32"/>
          <w:lang w:val="kk-KZ"/>
        </w:rPr>
        <w:t xml:space="preserve">іріктеуді болжамалы аяқтай отырып, </w:t>
      </w:r>
      <w:r w:rsidR="009F7897">
        <w:rPr>
          <w:rFonts w:ascii="Arial" w:hAnsi="Arial" w:cs="Arial"/>
          <w:sz w:val="32"/>
          <w:szCs w:val="32"/>
          <w:lang w:val="kk-KZ"/>
        </w:rPr>
        <w:t>Аксенчер</w:t>
      </w:r>
      <w:r>
        <w:rPr>
          <w:rFonts w:ascii="Arial" w:hAnsi="Arial" w:cs="Arial"/>
          <w:sz w:val="32"/>
          <w:szCs w:val="32"/>
          <w:lang w:val="kk-KZ"/>
        </w:rPr>
        <w:t xml:space="preserve"> ұсынған </w:t>
      </w:r>
      <w:r>
        <w:rPr>
          <w:rFonts w:ascii="Arial" w:hAnsi="Arial" w:cs="Arial"/>
          <w:sz w:val="32"/>
          <w:szCs w:val="32"/>
          <w:lang w:val="kk-KZ"/>
        </w:rPr>
        <w:lastRenderedPageBreak/>
        <w:t>халықаралық компаниялар қатарынан стратегиялық серіктесті іздестіреді.</w:t>
      </w:r>
    </w:p>
    <w:p w14:paraId="2A00DDC7" w14:textId="77777777" w:rsidR="00AE787F" w:rsidRPr="009A5FFD" w:rsidRDefault="00AE787F" w:rsidP="0016099B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  <w:lang w:val="kk-KZ"/>
        </w:rPr>
      </w:pPr>
    </w:p>
    <w:p w14:paraId="6436D1BA" w14:textId="1B365E5C" w:rsidR="0016099B" w:rsidRPr="009A5FFD" w:rsidRDefault="0016099B" w:rsidP="0016099B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  <w:lang w:val="kk-KZ"/>
        </w:rPr>
      </w:pPr>
      <w:r w:rsidRPr="009A5FFD">
        <w:rPr>
          <w:rFonts w:ascii="Arial" w:hAnsi="Arial" w:cs="Arial"/>
          <w:i/>
          <w:u w:val="single"/>
          <w:lang w:val="kk-KZ"/>
        </w:rPr>
        <w:t>(</w:t>
      </w:r>
      <w:r w:rsidR="009F7897">
        <w:rPr>
          <w:rFonts w:ascii="Arial" w:hAnsi="Arial" w:cs="Arial"/>
          <w:i/>
          <w:u w:val="single"/>
          <w:lang w:val="kk-KZ"/>
        </w:rPr>
        <w:t>3-с</w:t>
      </w:r>
      <w:r w:rsidRPr="009A5FFD">
        <w:rPr>
          <w:rFonts w:ascii="Arial" w:hAnsi="Arial" w:cs="Arial"/>
          <w:i/>
          <w:u w:val="single"/>
          <w:lang w:val="kk-KZ"/>
        </w:rPr>
        <w:t>лайд)</w:t>
      </w:r>
    </w:p>
    <w:p w14:paraId="35B3EAD0" w14:textId="77777777" w:rsidR="009A5FFD" w:rsidRDefault="009F7897" w:rsidP="0016099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«</w:t>
      </w:r>
      <w:r w:rsidRPr="00DF74BF">
        <w:rPr>
          <w:rFonts w:ascii="Arial" w:hAnsi="Arial" w:cs="Arial"/>
          <w:b/>
          <w:sz w:val="32"/>
          <w:szCs w:val="32"/>
          <w:lang w:val="kk-KZ"/>
        </w:rPr>
        <w:t>Қазақстанның тұрғын үй құрылыс жинақ банкі</w:t>
      </w:r>
      <w:r>
        <w:rPr>
          <w:rFonts w:ascii="Arial" w:hAnsi="Arial" w:cs="Arial"/>
          <w:b/>
          <w:sz w:val="32"/>
          <w:szCs w:val="32"/>
          <w:lang w:val="kk-KZ"/>
        </w:rPr>
        <w:t xml:space="preserve">» АҚ-ға </w:t>
      </w:r>
      <w:r w:rsidRPr="009F7897">
        <w:rPr>
          <w:rFonts w:ascii="Arial" w:hAnsi="Arial" w:cs="Arial"/>
          <w:sz w:val="32"/>
          <w:szCs w:val="32"/>
          <w:lang w:val="kk-KZ"/>
        </w:rPr>
        <w:t>инвестор іздестіру үшін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E05159">
        <w:rPr>
          <w:rFonts w:ascii="Arial" w:hAnsi="Arial" w:cs="Arial"/>
          <w:sz w:val="32"/>
          <w:szCs w:val="32"/>
          <w:lang w:val="kk-KZ"/>
        </w:rPr>
        <w:t xml:space="preserve">«ScholzvonGleich» </w:t>
      </w:r>
      <w:r>
        <w:rPr>
          <w:rFonts w:ascii="Arial" w:hAnsi="Arial" w:cs="Arial"/>
          <w:sz w:val="32"/>
          <w:szCs w:val="32"/>
          <w:lang w:val="kk-KZ"/>
        </w:rPr>
        <w:t>ЖШС қаржылық консультанты тартылды</w:t>
      </w:r>
      <w:r w:rsidR="0016099B" w:rsidRPr="009A5FFD">
        <w:rPr>
          <w:rFonts w:ascii="Arial" w:hAnsi="Arial" w:cs="Arial"/>
          <w:sz w:val="32"/>
          <w:szCs w:val="32"/>
          <w:lang w:val="kk-KZ"/>
        </w:rPr>
        <w:t xml:space="preserve">. </w:t>
      </w:r>
      <w:r>
        <w:rPr>
          <w:rFonts w:ascii="Arial" w:hAnsi="Arial" w:cs="Arial"/>
          <w:sz w:val="32"/>
          <w:szCs w:val="32"/>
          <w:lang w:val="kk-KZ"/>
        </w:rPr>
        <w:t xml:space="preserve">Бүгінгі күні үш халықаралық инвестормен құпиялылық туралы келісім жасалды, және кешенді </w:t>
      </w:r>
      <w:r w:rsidR="0016099B" w:rsidRPr="009A5FFD">
        <w:rPr>
          <w:rFonts w:ascii="Arial" w:hAnsi="Arial" w:cs="Arial"/>
          <w:sz w:val="32"/>
          <w:szCs w:val="32"/>
          <w:lang w:val="kk-KZ"/>
        </w:rPr>
        <w:t>дью-дилидженс</w:t>
      </w:r>
      <w:r>
        <w:rPr>
          <w:rFonts w:ascii="Arial" w:hAnsi="Arial" w:cs="Arial"/>
          <w:sz w:val="32"/>
          <w:szCs w:val="32"/>
          <w:lang w:val="kk-KZ"/>
        </w:rPr>
        <w:t xml:space="preserve"> жүргізіледі</w:t>
      </w:r>
      <w:r w:rsidR="0016099B" w:rsidRPr="009A5FFD">
        <w:rPr>
          <w:rFonts w:ascii="Arial" w:hAnsi="Arial" w:cs="Arial"/>
          <w:sz w:val="32"/>
          <w:szCs w:val="32"/>
          <w:lang w:val="kk-KZ"/>
        </w:rPr>
        <w:t xml:space="preserve">. </w:t>
      </w:r>
    </w:p>
    <w:p w14:paraId="45E89318" w14:textId="01C85E8B" w:rsidR="009A5FFD" w:rsidRDefault="009F7897" w:rsidP="0016099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Индикативтік қызығушылық танытқан басқа төрт халықаралық инвестормен келіссөздер жалғастырылуда. </w:t>
      </w:r>
    </w:p>
    <w:p w14:paraId="58E167F9" w14:textId="065FCD46" w:rsidR="00DC1AFE" w:rsidRDefault="009F7897" w:rsidP="0016099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Мәмілені қаржылық жабу бұған дейін болжанғандай </w:t>
      </w:r>
      <w:r w:rsidRPr="009F7897">
        <w:rPr>
          <w:rFonts w:ascii="Arial" w:hAnsi="Arial" w:cs="Arial"/>
          <w:b/>
          <w:sz w:val="32"/>
          <w:szCs w:val="32"/>
          <w:lang w:val="kk-KZ"/>
        </w:rPr>
        <w:t>2018 жылдың соңына</w:t>
      </w:r>
      <w:r>
        <w:rPr>
          <w:rFonts w:ascii="Arial" w:hAnsi="Arial" w:cs="Arial"/>
          <w:sz w:val="32"/>
          <w:szCs w:val="32"/>
          <w:lang w:val="kk-KZ"/>
        </w:rPr>
        <w:t xml:space="preserve"> көзделіп отыр.</w:t>
      </w:r>
    </w:p>
    <w:p w14:paraId="604BC8F3" w14:textId="77777777" w:rsidR="009A5FFD" w:rsidRDefault="009A5FFD" w:rsidP="0016099B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14:paraId="33EE8AF9" w14:textId="4FD6394F" w:rsidR="00EC29ED" w:rsidRPr="009F7897" w:rsidRDefault="009F7897" w:rsidP="0016099B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Қалған ірі емес төрт актив бойынша жағдай мынадай:</w:t>
      </w:r>
    </w:p>
    <w:p w14:paraId="15129BE2" w14:textId="77777777" w:rsidR="007322AB" w:rsidRPr="009F7897" w:rsidRDefault="007322AB" w:rsidP="007322AB">
      <w:pPr>
        <w:spacing w:after="0" w:line="360" w:lineRule="auto"/>
        <w:ind w:firstLine="567"/>
        <w:jc w:val="both"/>
        <w:rPr>
          <w:rFonts w:ascii="Arial" w:hAnsi="Arial" w:cs="Arial"/>
          <w:sz w:val="14"/>
          <w:szCs w:val="14"/>
          <w:lang w:val="kk-KZ"/>
        </w:rPr>
      </w:pPr>
    </w:p>
    <w:p w14:paraId="10CF6946" w14:textId="653D62E3" w:rsidR="002606BB" w:rsidRPr="009A5FFD" w:rsidRDefault="002606BB" w:rsidP="007322AB">
      <w:pPr>
        <w:spacing w:after="0" w:line="360" w:lineRule="auto"/>
        <w:ind w:firstLine="567"/>
        <w:jc w:val="both"/>
        <w:rPr>
          <w:rFonts w:ascii="Arial" w:hAnsi="Arial" w:cs="Arial"/>
          <w:u w:val="single"/>
          <w:lang w:val="kk-KZ"/>
        </w:rPr>
      </w:pPr>
      <w:r w:rsidRPr="009A5FFD">
        <w:rPr>
          <w:rFonts w:ascii="Arial" w:hAnsi="Arial" w:cs="Arial"/>
          <w:i/>
          <w:u w:val="single"/>
          <w:lang w:val="kk-KZ"/>
        </w:rPr>
        <w:t>(</w:t>
      </w:r>
      <w:r w:rsidR="009F7897">
        <w:rPr>
          <w:rFonts w:ascii="Arial" w:hAnsi="Arial" w:cs="Arial"/>
          <w:i/>
          <w:u w:val="single"/>
          <w:lang w:val="kk-KZ"/>
        </w:rPr>
        <w:t>4-с</w:t>
      </w:r>
      <w:r w:rsidRPr="009A5FFD">
        <w:rPr>
          <w:rFonts w:ascii="Arial" w:hAnsi="Arial" w:cs="Arial"/>
          <w:i/>
          <w:u w:val="single"/>
          <w:lang w:val="kk-KZ"/>
        </w:rPr>
        <w:t>лайд)</w:t>
      </w:r>
    </w:p>
    <w:p w14:paraId="40E7F702" w14:textId="3085673C" w:rsidR="00522095" w:rsidRPr="009A5FFD" w:rsidRDefault="009F7897" w:rsidP="00EA30D3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  <w:r w:rsidRPr="00693422">
        <w:rPr>
          <w:rFonts w:ascii="Arial" w:hAnsi="Arial" w:cs="Arial"/>
          <w:b/>
          <w:sz w:val="32"/>
          <w:szCs w:val="32"/>
          <w:lang w:val="kk-KZ"/>
        </w:rPr>
        <w:t>«Технологиялық даму жөніндегі ұлттық агенттік» акционерлік қоғамы</w:t>
      </w:r>
      <w:r>
        <w:rPr>
          <w:rFonts w:ascii="Arial" w:hAnsi="Arial" w:cs="Arial"/>
          <w:b/>
          <w:sz w:val="32"/>
          <w:szCs w:val="32"/>
          <w:lang w:val="kk-KZ"/>
        </w:rPr>
        <w:t>ның</w:t>
      </w:r>
      <w:r w:rsidRPr="008C579D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төрт технопаркінен «Қ.И.Сәтпаев атындағы ҚазҰТУ технопаркі» жауапкершілігі шектеулі серіктестігінің бақылау пакеті сатылды</w:t>
      </w:r>
      <w:r w:rsidR="00065674" w:rsidRPr="009A5FFD">
        <w:rPr>
          <w:rFonts w:ascii="Arial" w:hAnsi="Arial" w:cs="Arial"/>
          <w:sz w:val="32"/>
          <w:szCs w:val="32"/>
          <w:lang w:val="kk-KZ"/>
        </w:rPr>
        <w:t xml:space="preserve">. </w:t>
      </w:r>
      <w:r w:rsidR="00C8741C" w:rsidRPr="009A5FFD">
        <w:rPr>
          <w:rFonts w:ascii="Arial" w:hAnsi="Arial" w:cs="Arial"/>
          <w:sz w:val="32"/>
          <w:szCs w:val="32"/>
          <w:lang w:val="kk-KZ"/>
        </w:rPr>
        <w:t xml:space="preserve">Алгоритм, Алтай </w:t>
      </w:r>
      <w:r>
        <w:rPr>
          <w:rFonts w:ascii="Arial" w:hAnsi="Arial" w:cs="Arial"/>
          <w:sz w:val="32"/>
          <w:szCs w:val="32"/>
          <w:lang w:val="kk-KZ"/>
        </w:rPr>
        <w:t>және</w:t>
      </w:r>
      <w:r w:rsidR="00C8741C" w:rsidRPr="009A5FFD">
        <w:rPr>
          <w:rFonts w:ascii="Arial" w:hAnsi="Arial" w:cs="Arial"/>
          <w:sz w:val="32"/>
          <w:szCs w:val="32"/>
          <w:lang w:val="kk-KZ"/>
        </w:rPr>
        <w:t xml:space="preserve"> Сары-Ар</w:t>
      </w:r>
      <w:r>
        <w:rPr>
          <w:rFonts w:ascii="Arial" w:hAnsi="Arial" w:cs="Arial"/>
          <w:sz w:val="32"/>
          <w:szCs w:val="32"/>
          <w:lang w:val="kk-KZ"/>
        </w:rPr>
        <w:t>қ</w:t>
      </w:r>
      <w:r w:rsidR="00C8741C" w:rsidRPr="009A5FFD">
        <w:rPr>
          <w:rFonts w:ascii="Arial" w:hAnsi="Arial" w:cs="Arial"/>
          <w:sz w:val="32"/>
          <w:szCs w:val="32"/>
          <w:lang w:val="kk-KZ"/>
        </w:rPr>
        <w:t xml:space="preserve">а </w:t>
      </w:r>
      <w:r>
        <w:rPr>
          <w:rFonts w:ascii="Arial" w:hAnsi="Arial" w:cs="Arial"/>
          <w:sz w:val="32"/>
          <w:szCs w:val="32"/>
          <w:lang w:val="kk-KZ"/>
        </w:rPr>
        <w:t xml:space="preserve">технопарктері </w:t>
      </w:r>
      <w:r w:rsidR="00AF041F">
        <w:rPr>
          <w:rFonts w:ascii="Arial" w:hAnsi="Arial" w:cs="Arial"/>
          <w:sz w:val="32"/>
          <w:szCs w:val="32"/>
          <w:lang w:val="kk-KZ"/>
        </w:rPr>
        <w:t xml:space="preserve">бірнеше қайталама сауда </w:t>
      </w:r>
      <w:r>
        <w:rPr>
          <w:rFonts w:ascii="Arial" w:hAnsi="Arial" w:cs="Arial"/>
          <w:sz w:val="32"/>
          <w:szCs w:val="32"/>
          <w:lang w:val="kk-KZ"/>
        </w:rPr>
        <w:t xml:space="preserve">нарық тарапынан, сондай-ақ осы серіктестіктердің басқа қатысушылары тарапынан қызығушылық танылмағаннан кейін </w:t>
      </w:r>
      <w:r w:rsidRPr="009A5FFD">
        <w:rPr>
          <w:rFonts w:ascii="Arial" w:hAnsi="Arial" w:cs="Arial"/>
          <w:b/>
          <w:sz w:val="32"/>
          <w:szCs w:val="32"/>
          <w:lang w:val="kk-KZ"/>
        </w:rPr>
        <w:t>ағымдағы жылдың соңына дейін жойылады</w:t>
      </w:r>
      <w:r>
        <w:rPr>
          <w:rFonts w:ascii="Arial" w:hAnsi="Arial" w:cs="Arial"/>
          <w:b/>
          <w:sz w:val="32"/>
          <w:szCs w:val="32"/>
          <w:lang w:val="kk-KZ"/>
        </w:rPr>
        <w:t>.</w:t>
      </w:r>
      <w:r w:rsidR="00C8741C" w:rsidRPr="009A5FFD">
        <w:rPr>
          <w:rFonts w:ascii="Arial" w:hAnsi="Arial" w:cs="Arial"/>
          <w:sz w:val="32"/>
          <w:szCs w:val="32"/>
          <w:lang w:val="kk-KZ"/>
        </w:rPr>
        <w:t xml:space="preserve"> </w:t>
      </w:r>
    </w:p>
    <w:p w14:paraId="6478A303" w14:textId="4BD73D92" w:rsidR="00065674" w:rsidRPr="009A5FFD" w:rsidRDefault="00AF041F" w:rsidP="007322AB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  <w:r w:rsidRPr="00693422">
        <w:rPr>
          <w:rFonts w:ascii="Arial" w:hAnsi="Arial" w:cs="Arial"/>
          <w:b/>
          <w:sz w:val="32"/>
          <w:szCs w:val="32"/>
          <w:lang w:val="kk-KZ"/>
        </w:rPr>
        <w:t>«Технологиялық даму жөніндегі ұлттық агенттік» акционерлік қоғамы</w:t>
      </w:r>
      <w:r>
        <w:rPr>
          <w:rFonts w:ascii="Arial" w:hAnsi="Arial" w:cs="Arial"/>
          <w:b/>
          <w:sz w:val="32"/>
          <w:szCs w:val="32"/>
          <w:lang w:val="kk-KZ"/>
        </w:rPr>
        <w:t>ның</w:t>
      </w:r>
      <w:r w:rsidRPr="008C579D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портфелінде </w:t>
      </w:r>
      <w:r w:rsidRPr="00AF041F">
        <w:rPr>
          <w:rFonts w:ascii="Arial" w:hAnsi="Arial" w:cs="Arial"/>
          <w:b/>
          <w:sz w:val="32"/>
          <w:szCs w:val="32"/>
          <w:lang w:val="kk-KZ"/>
        </w:rPr>
        <w:t xml:space="preserve">4 конструкторлық </w:t>
      </w:r>
      <w:r w:rsidRPr="00AF041F">
        <w:rPr>
          <w:rFonts w:ascii="Arial" w:hAnsi="Arial" w:cs="Arial"/>
          <w:b/>
          <w:sz w:val="32"/>
          <w:szCs w:val="32"/>
          <w:lang w:val="kk-KZ"/>
        </w:rPr>
        <w:lastRenderedPageBreak/>
        <w:t>бюросында</w:t>
      </w:r>
      <w:r>
        <w:rPr>
          <w:rFonts w:ascii="Arial" w:hAnsi="Arial" w:cs="Arial"/>
          <w:sz w:val="32"/>
          <w:szCs w:val="32"/>
          <w:lang w:val="kk-KZ"/>
        </w:rPr>
        <w:t xml:space="preserve"> үлестерді жою бойынша рәсімдер жыл соңына дейін аяқталады. </w:t>
      </w:r>
    </w:p>
    <w:p w14:paraId="15B66F39" w14:textId="77777777" w:rsidR="00AE787F" w:rsidRPr="009A5FFD" w:rsidRDefault="00AE787F" w:rsidP="00EA206A">
      <w:pPr>
        <w:spacing w:after="0" w:line="360" w:lineRule="auto"/>
        <w:ind w:firstLine="567"/>
        <w:jc w:val="both"/>
        <w:rPr>
          <w:rFonts w:ascii="Arial" w:hAnsi="Arial" w:cs="Arial"/>
          <w:i/>
          <w:u w:val="single"/>
          <w:lang w:val="kk-KZ"/>
        </w:rPr>
      </w:pPr>
      <w:bookmarkStart w:id="0" w:name="_GoBack"/>
      <w:bookmarkEnd w:id="0"/>
    </w:p>
    <w:p w14:paraId="08C238AC" w14:textId="4C94C48A" w:rsidR="00A93F1F" w:rsidRPr="009A5FFD" w:rsidRDefault="00F53B9F" w:rsidP="00EA206A">
      <w:pPr>
        <w:spacing w:after="0" w:line="360" w:lineRule="auto"/>
        <w:ind w:firstLine="567"/>
        <w:jc w:val="both"/>
        <w:rPr>
          <w:rFonts w:ascii="Arial" w:hAnsi="Arial" w:cs="Arial"/>
          <w:u w:val="single"/>
          <w:lang w:val="kk-KZ"/>
        </w:rPr>
      </w:pPr>
      <w:r w:rsidRPr="009A5FFD">
        <w:rPr>
          <w:rFonts w:ascii="Arial" w:hAnsi="Arial" w:cs="Arial"/>
          <w:i/>
          <w:u w:val="single"/>
          <w:lang w:val="kk-KZ"/>
        </w:rPr>
        <w:t>(5-с</w:t>
      </w:r>
      <w:r w:rsidR="00EA206A" w:rsidRPr="009A5FFD">
        <w:rPr>
          <w:rFonts w:ascii="Arial" w:hAnsi="Arial" w:cs="Arial"/>
          <w:i/>
          <w:u w:val="single"/>
          <w:lang w:val="kk-KZ"/>
        </w:rPr>
        <w:t>лайд)</w:t>
      </w:r>
    </w:p>
    <w:p w14:paraId="5E2B0644" w14:textId="60C7AE6C" w:rsidR="00F53B9F" w:rsidRPr="009A5FFD" w:rsidRDefault="00F53B9F" w:rsidP="00F53B9F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Бүгінгі күні </w:t>
      </w:r>
      <w:r w:rsidRPr="00BC6894">
        <w:rPr>
          <w:rFonts w:ascii="Arial" w:hAnsi="Arial" w:cs="Arial"/>
          <w:b/>
          <w:sz w:val="32"/>
          <w:szCs w:val="32"/>
          <w:lang w:val="kk-KZ"/>
        </w:rPr>
        <w:t>Қазақстанның инвестициялық қоры</w:t>
      </w:r>
      <w:r>
        <w:rPr>
          <w:rFonts w:ascii="Arial" w:hAnsi="Arial" w:cs="Arial"/>
          <w:b/>
          <w:sz w:val="32"/>
          <w:szCs w:val="32"/>
          <w:lang w:val="kk-KZ"/>
        </w:rPr>
        <w:t>ның</w:t>
      </w:r>
      <w:r>
        <w:rPr>
          <w:rFonts w:ascii="Arial" w:hAnsi="Arial" w:cs="Arial"/>
          <w:sz w:val="32"/>
          <w:szCs w:val="32"/>
          <w:lang w:val="kk-KZ"/>
        </w:rPr>
        <w:t xml:space="preserve"> сатылмай қалған активтерінен </w:t>
      </w:r>
      <w:r w:rsidRPr="0093559D">
        <w:rPr>
          <w:rFonts w:ascii="Arial" w:hAnsi="Arial" w:cs="Arial"/>
          <w:b/>
          <w:sz w:val="32"/>
          <w:szCs w:val="32"/>
          <w:lang w:val="kk-KZ"/>
        </w:rPr>
        <w:t>«</w:t>
      </w:r>
      <w:r w:rsidRPr="009A5FFD">
        <w:rPr>
          <w:rFonts w:ascii="Arial" w:hAnsi="Arial" w:cs="Arial"/>
          <w:b/>
          <w:sz w:val="32"/>
          <w:szCs w:val="32"/>
          <w:lang w:val="kk-KZ"/>
        </w:rPr>
        <w:t>White Fish of Kazakhstan</w:t>
      </w:r>
      <w:r w:rsidRPr="0093559D">
        <w:rPr>
          <w:rFonts w:ascii="Arial" w:hAnsi="Arial" w:cs="Arial"/>
          <w:b/>
          <w:sz w:val="32"/>
          <w:szCs w:val="32"/>
          <w:lang w:val="kk-KZ"/>
        </w:rPr>
        <w:t>» АҚ</w:t>
      </w:r>
      <w:r>
        <w:rPr>
          <w:rFonts w:ascii="Arial" w:hAnsi="Arial" w:cs="Arial"/>
          <w:sz w:val="32"/>
          <w:szCs w:val="32"/>
          <w:lang w:val="kk-KZ"/>
        </w:rPr>
        <w:t xml:space="preserve"> мен </w:t>
      </w:r>
      <w:r w:rsidRPr="0093559D">
        <w:rPr>
          <w:rFonts w:ascii="Arial" w:hAnsi="Arial" w:cs="Arial"/>
          <w:b/>
          <w:sz w:val="32"/>
          <w:szCs w:val="32"/>
          <w:lang w:val="kk-KZ"/>
        </w:rPr>
        <w:t>«Орал металл конструкциялары және цинктеу зауыты» АҚ</w:t>
      </w:r>
      <w:r>
        <w:rPr>
          <w:rFonts w:ascii="Arial" w:hAnsi="Arial" w:cs="Arial"/>
          <w:sz w:val="32"/>
          <w:szCs w:val="32"/>
          <w:lang w:val="kk-KZ"/>
        </w:rPr>
        <w:t xml:space="preserve"> бойынша сауда</w:t>
      </w:r>
      <w:r w:rsidRPr="009A5FFD">
        <w:rPr>
          <w:rFonts w:ascii="Arial" w:hAnsi="Arial" w:cs="Arial"/>
          <w:sz w:val="32"/>
          <w:szCs w:val="32"/>
          <w:lang w:val="kk-KZ"/>
        </w:rPr>
        <w:t xml:space="preserve"> нарық тарапынан қатысуға тапсырыстың болмауына орай </w:t>
      </w:r>
      <w:r w:rsidR="0093559D">
        <w:rPr>
          <w:rFonts w:ascii="Arial" w:hAnsi="Arial" w:cs="Arial"/>
          <w:sz w:val="32"/>
          <w:szCs w:val="32"/>
          <w:lang w:val="kk-KZ"/>
        </w:rPr>
        <w:t xml:space="preserve">үш рет </w:t>
      </w:r>
      <w:r w:rsidRPr="009A5FFD">
        <w:rPr>
          <w:rFonts w:ascii="Arial" w:hAnsi="Arial" w:cs="Arial"/>
          <w:sz w:val="32"/>
          <w:szCs w:val="32"/>
          <w:lang w:val="kk-KZ"/>
        </w:rPr>
        <w:t xml:space="preserve">өтпеген. </w:t>
      </w:r>
      <w:r>
        <w:rPr>
          <w:rFonts w:ascii="Arial" w:hAnsi="Arial" w:cs="Arial"/>
          <w:sz w:val="32"/>
          <w:szCs w:val="32"/>
          <w:lang w:val="kk-KZ"/>
        </w:rPr>
        <w:t>О</w:t>
      </w:r>
      <w:r w:rsidRPr="009A5FFD">
        <w:rPr>
          <w:rFonts w:ascii="Arial" w:hAnsi="Arial" w:cs="Arial"/>
          <w:sz w:val="32"/>
          <w:szCs w:val="32"/>
          <w:lang w:val="kk-KZ"/>
        </w:rPr>
        <w:t xml:space="preserve">сы </w:t>
      </w:r>
      <w:r>
        <w:rPr>
          <w:rFonts w:ascii="Arial" w:hAnsi="Arial" w:cs="Arial"/>
          <w:sz w:val="32"/>
          <w:szCs w:val="32"/>
          <w:lang w:val="kk-KZ"/>
        </w:rPr>
        <w:t>активтердің</w:t>
      </w:r>
      <w:r w:rsidRPr="009A5FFD">
        <w:rPr>
          <w:rFonts w:ascii="Arial" w:hAnsi="Arial" w:cs="Arial"/>
          <w:sz w:val="32"/>
          <w:szCs w:val="32"/>
          <w:lang w:val="kk-KZ"/>
        </w:rPr>
        <w:t xml:space="preserve"> банкроттығы және о</w:t>
      </w:r>
      <w:r w:rsidR="0093559D">
        <w:rPr>
          <w:rFonts w:ascii="Arial" w:hAnsi="Arial" w:cs="Arial"/>
          <w:sz w:val="32"/>
          <w:szCs w:val="32"/>
          <w:lang w:val="kk-KZ"/>
        </w:rPr>
        <w:t>лард</w:t>
      </w:r>
      <w:r w:rsidRPr="009A5FFD">
        <w:rPr>
          <w:rFonts w:ascii="Arial" w:hAnsi="Arial" w:cs="Arial"/>
          <w:sz w:val="32"/>
          <w:szCs w:val="32"/>
          <w:lang w:val="kk-KZ"/>
        </w:rPr>
        <w:t>ы жою рәсімін аяқтау шешімі қабылданды.</w:t>
      </w:r>
    </w:p>
    <w:p w14:paraId="4B14884A" w14:textId="0795206A" w:rsidR="00AE787F" w:rsidRPr="009A5FFD" w:rsidRDefault="0093559D" w:rsidP="0093559D">
      <w:pPr>
        <w:spacing w:line="360" w:lineRule="auto"/>
        <w:ind w:firstLine="36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Өткен жылы өтпеген үш кезеңдік саудадан кейін</w:t>
      </w:r>
      <w:r w:rsidRPr="00F00253">
        <w:rPr>
          <w:rFonts w:ascii="Arial" w:hAnsi="Arial" w:cs="Arial"/>
          <w:sz w:val="32"/>
          <w:szCs w:val="32"/>
          <w:lang w:val="kk-KZ"/>
        </w:rPr>
        <w:t xml:space="preserve"> Қазақстанның инвестициялық қорының</w:t>
      </w:r>
      <w:r>
        <w:rPr>
          <w:rFonts w:ascii="Arial" w:hAnsi="Arial" w:cs="Arial"/>
          <w:sz w:val="32"/>
          <w:szCs w:val="32"/>
          <w:lang w:val="kk-KZ"/>
        </w:rPr>
        <w:t xml:space="preserve"> «Ранилла Қазақстан» АҚ-да қатысуының миноритарлық үлесі ағымдағы жылдың бірінші жарты жылдығында қор биржасында сатуға қойылған</w:t>
      </w:r>
      <w:r w:rsidR="00065674" w:rsidRPr="009A5FFD">
        <w:rPr>
          <w:rFonts w:ascii="Arial" w:hAnsi="Arial" w:cs="Arial"/>
          <w:sz w:val="32"/>
          <w:szCs w:val="32"/>
          <w:lang w:val="kk-KZ"/>
        </w:rPr>
        <w:t xml:space="preserve">. </w:t>
      </w:r>
    </w:p>
    <w:p w14:paraId="51899B89" w14:textId="77777777" w:rsidR="00EA2A12" w:rsidRPr="009A5FFD" w:rsidRDefault="00EA2A12" w:rsidP="007322AB">
      <w:pPr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</w:p>
    <w:p w14:paraId="7D1BAF42" w14:textId="23BB6E82" w:rsidR="00EC7AFE" w:rsidRPr="00AE787F" w:rsidRDefault="0093559D" w:rsidP="007322AB">
      <w:pPr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93559D">
        <w:rPr>
          <w:rFonts w:ascii="Arial" w:hAnsi="Arial" w:cs="Arial"/>
          <w:b/>
          <w:sz w:val="32"/>
          <w:szCs w:val="32"/>
        </w:rPr>
        <w:t>Назарларыңызға</w:t>
      </w:r>
      <w:proofErr w:type="spellEnd"/>
      <w:r w:rsidRPr="0093559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3559D">
        <w:rPr>
          <w:rFonts w:ascii="Arial" w:hAnsi="Arial" w:cs="Arial"/>
          <w:b/>
          <w:sz w:val="32"/>
          <w:szCs w:val="32"/>
        </w:rPr>
        <w:t>рахмет</w:t>
      </w:r>
      <w:proofErr w:type="spellEnd"/>
      <w:r w:rsidR="005C4A41" w:rsidRPr="00AE787F">
        <w:rPr>
          <w:rFonts w:ascii="Arial" w:hAnsi="Arial" w:cs="Arial"/>
          <w:b/>
          <w:sz w:val="32"/>
          <w:szCs w:val="32"/>
        </w:rPr>
        <w:t>!</w:t>
      </w:r>
    </w:p>
    <w:sectPr w:rsidR="00EC7AFE" w:rsidRPr="00AE787F" w:rsidSect="004E0389">
      <w:headerReference w:type="default" r:id="rId8"/>
      <w:pgSz w:w="11906" w:h="16838"/>
      <w:pgMar w:top="127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18850" w14:textId="77777777" w:rsidR="0046437E" w:rsidRDefault="0046437E" w:rsidP="00C95466">
      <w:pPr>
        <w:spacing w:after="0" w:line="240" w:lineRule="auto"/>
      </w:pPr>
      <w:r>
        <w:separator/>
      </w:r>
    </w:p>
  </w:endnote>
  <w:endnote w:type="continuationSeparator" w:id="0">
    <w:p w14:paraId="437B9F6F" w14:textId="77777777" w:rsidR="0046437E" w:rsidRDefault="0046437E" w:rsidP="00C9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33D8" w14:textId="77777777" w:rsidR="0046437E" w:rsidRDefault="0046437E" w:rsidP="00C95466">
      <w:pPr>
        <w:spacing w:after="0" w:line="240" w:lineRule="auto"/>
      </w:pPr>
      <w:r>
        <w:separator/>
      </w:r>
    </w:p>
  </w:footnote>
  <w:footnote w:type="continuationSeparator" w:id="0">
    <w:p w14:paraId="09F837CE" w14:textId="77777777" w:rsidR="0046437E" w:rsidRDefault="0046437E" w:rsidP="00C9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625821"/>
      <w:docPartObj>
        <w:docPartGallery w:val="Page Numbers (Top of Page)"/>
        <w:docPartUnique/>
      </w:docPartObj>
    </w:sdtPr>
    <w:sdtEndPr/>
    <w:sdtContent>
      <w:p w14:paraId="6896109F" w14:textId="43D52B71" w:rsidR="00C95466" w:rsidRDefault="00C9546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63">
          <w:rPr>
            <w:noProof/>
          </w:rPr>
          <w:t>2</w:t>
        </w:r>
        <w:r>
          <w:fldChar w:fldCharType="end"/>
        </w:r>
      </w:p>
    </w:sdtContent>
  </w:sdt>
  <w:p w14:paraId="2EBB6EAA" w14:textId="77777777" w:rsidR="00C95466" w:rsidRDefault="00C9546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D8"/>
    <w:multiLevelType w:val="hybridMultilevel"/>
    <w:tmpl w:val="CC3A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9F1"/>
    <w:multiLevelType w:val="hybridMultilevel"/>
    <w:tmpl w:val="AC547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188"/>
    <w:multiLevelType w:val="hybridMultilevel"/>
    <w:tmpl w:val="DA8492AC"/>
    <w:lvl w:ilvl="0" w:tplc="A282D3AA">
      <w:start w:val="1"/>
      <w:numFmt w:val="decimal"/>
      <w:lvlText w:val="%1)"/>
      <w:lvlJc w:val="left"/>
      <w:pPr>
        <w:ind w:left="8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CAF4457"/>
    <w:multiLevelType w:val="hybridMultilevel"/>
    <w:tmpl w:val="B618465E"/>
    <w:lvl w:ilvl="0" w:tplc="44EA3B5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19FC1A90"/>
    <w:multiLevelType w:val="hybridMultilevel"/>
    <w:tmpl w:val="9364D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B37D39"/>
    <w:multiLevelType w:val="hybridMultilevel"/>
    <w:tmpl w:val="59FC7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63FDE"/>
    <w:multiLevelType w:val="hybridMultilevel"/>
    <w:tmpl w:val="A2DC4852"/>
    <w:lvl w:ilvl="0" w:tplc="A63CEFDE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6A496E"/>
    <w:multiLevelType w:val="hybridMultilevel"/>
    <w:tmpl w:val="21D2F5D6"/>
    <w:lvl w:ilvl="0" w:tplc="099E728E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44CD2859"/>
    <w:multiLevelType w:val="hybridMultilevel"/>
    <w:tmpl w:val="98767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0736"/>
    <w:multiLevelType w:val="hybridMultilevel"/>
    <w:tmpl w:val="E05E095C"/>
    <w:lvl w:ilvl="0" w:tplc="E16C72AE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4BD1588D"/>
    <w:multiLevelType w:val="hybridMultilevel"/>
    <w:tmpl w:val="724AF25E"/>
    <w:lvl w:ilvl="0" w:tplc="617C6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C0263D"/>
    <w:multiLevelType w:val="hybridMultilevel"/>
    <w:tmpl w:val="39CA8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ACC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24416"/>
    <w:multiLevelType w:val="hybridMultilevel"/>
    <w:tmpl w:val="A4782AD6"/>
    <w:lvl w:ilvl="0" w:tplc="386E4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C3472A"/>
    <w:multiLevelType w:val="hybridMultilevel"/>
    <w:tmpl w:val="AF640D22"/>
    <w:lvl w:ilvl="0" w:tplc="A63CEFDE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27617"/>
    <w:multiLevelType w:val="hybridMultilevel"/>
    <w:tmpl w:val="395AA352"/>
    <w:lvl w:ilvl="0" w:tplc="631CB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504982"/>
    <w:multiLevelType w:val="hybridMultilevel"/>
    <w:tmpl w:val="8EFE1EBA"/>
    <w:lvl w:ilvl="0" w:tplc="A63CEFDE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5F4B"/>
    <w:multiLevelType w:val="hybridMultilevel"/>
    <w:tmpl w:val="CE169DD0"/>
    <w:lvl w:ilvl="0" w:tplc="E63292F2">
      <w:start w:val="1"/>
      <w:numFmt w:val="decimal"/>
      <w:lvlText w:val="%1)"/>
      <w:lvlJc w:val="left"/>
      <w:pPr>
        <w:ind w:left="942" w:hanging="37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6"/>
    <w:rsid w:val="00001A93"/>
    <w:rsid w:val="000022C6"/>
    <w:rsid w:val="000044FB"/>
    <w:rsid w:val="000044FF"/>
    <w:rsid w:val="000063C8"/>
    <w:rsid w:val="00007278"/>
    <w:rsid w:val="0001044D"/>
    <w:rsid w:val="000143C9"/>
    <w:rsid w:val="00020F02"/>
    <w:rsid w:val="00021422"/>
    <w:rsid w:val="000243D9"/>
    <w:rsid w:val="00024841"/>
    <w:rsid w:val="000262FE"/>
    <w:rsid w:val="00026945"/>
    <w:rsid w:val="000449DB"/>
    <w:rsid w:val="00047CC1"/>
    <w:rsid w:val="0005169E"/>
    <w:rsid w:val="00051A7E"/>
    <w:rsid w:val="0005534C"/>
    <w:rsid w:val="0005747D"/>
    <w:rsid w:val="000609AB"/>
    <w:rsid w:val="00060D5A"/>
    <w:rsid w:val="00061DBD"/>
    <w:rsid w:val="00062A40"/>
    <w:rsid w:val="00063A72"/>
    <w:rsid w:val="00064383"/>
    <w:rsid w:val="00065674"/>
    <w:rsid w:val="000662DF"/>
    <w:rsid w:val="00067080"/>
    <w:rsid w:val="0007290C"/>
    <w:rsid w:val="00072CE5"/>
    <w:rsid w:val="00081BE0"/>
    <w:rsid w:val="0008290A"/>
    <w:rsid w:val="00087FC2"/>
    <w:rsid w:val="00091A46"/>
    <w:rsid w:val="000924E9"/>
    <w:rsid w:val="00092921"/>
    <w:rsid w:val="00097269"/>
    <w:rsid w:val="00097950"/>
    <w:rsid w:val="00097E5C"/>
    <w:rsid w:val="00097FA2"/>
    <w:rsid w:val="000A0431"/>
    <w:rsid w:val="000A0BC3"/>
    <w:rsid w:val="000A1323"/>
    <w:rsid w:val="000A26F4"/>
    <w:rsid w:val="000B044B"/>
    <w:rsid w:val="000B1737"/>
    <w:rsid w:val="000B189B"/>
    <w:rsid w:val="000B5D3B"/>
    <w:rsid w:val="000B7E76"/>
    <w:rsid w:val="000C0CFB"/>
    <w:rsid w:val="000C0E95"/>
    <w:rsid w:val="000C4618"/>
    <w:rsid w:val="000C5174"/>
    <w:rsid w:val="000C52EB"/>
    <w:rsid w:val="000D0C7D"/>
    <w:rsid w:val="000D4A67"/>
    <w:rsid w:val="000D7844"/>
    <w:rsid w:val="000E412C"/>
    <w:rsid w:val="000E6FD8"/>
    <w:rsid w:val="000E701E"/>
    <w:rsid w:val="000F1CD0"/>
    <w:rsid w:val="000F2310"/>
    <w:rsid w:val="000F23AC"/>
    <w:rsid w:val="0010060E"/>
    <w:rsid w:val="001009CA"/>
    <w:rsid w:val="00100D2D"/>
    <w:rsid w:val="0010325B"/>
    <w:rsid w:val="001032C5"/>
    <w:rsid w:val="00103466"/>
    <w:rsid w:val="00103C28"/>
    <w:rsid w:val="00104F27"/>
    <w:rsid w:val="00105706"/>
    <w:rsid w:val="00105F5E"/>
    <w:rsid w:val="0010663E"/>
    <w:rsid w:val="00111210"/>
    <w:rsid w:val="001153A1"/>
    <w:rsid w:val="00117817"/>
    <w:rsid w:val="00121CA9"/>
    <w:rsid w:val="00124E68"/>
    <w:rsid w:val="00126C8B"/>
    <w:rsid w:val="00131674"/>
    <w:rsid w:val="00131C80"/>
    <w:rsid w:val="0013306A"/>
    <w:rsid w:val="00133394"/>
    <w:rsid w:val="0013452A"/>
    <w:rsid w:val="00134FE8"/>
    <w:rsid w:val="00136C17"/>
    <w:rsid w:val="001432A6"/>
    <w:rsid w:val="001434C6"/>
    <w:rsid w:val="00144785"/>
    <w:rsid w:val="00144AFF"/>
    <w:rsid w:val="0014593C"/>
    <w:rsid w:val="00146408"/>
    <w:rsid w:val="00146A38"/>
    <w:rsid w:val="00150C21"/>
    <w:rsid w:val="00151A0D"/>
    <w:rsid w:val="00151E16"/>
    <w:rsid w:val="0015203D"/>
    <w:rsid w:val="001532D9"/>
    <w:rsid w:val="00154917"/>
    <w:rsid w:val="00155097"/>
    <w:rsid w:val="001554F3"/>
    <w:rsid w:val="00156FCF"/>
    <w:rsid w:val="00157126"/>
    <w:rsid w:val="0016099B"/>
    <w:rsid w:val="00161249"/>
    <w:rsid w:val="001615D1"/>
    <w:rsid w:val="001625F1"/>
    <w:rsid w:val="00162BF2"/>
    <w:rsid w:val="00164E84"/>
    <w:rsid w:val="00165D41"/>
    <w:rsid w:val="001665E3"/>
    <w:rsid w:val="00171F13"/>
    <w:rsid w:val="001726C2"/>
    <w:rsid w:val="0017666B"/>
    <w:rsid w:val="00177B7A"/>
    <w:rsid w:val="00181A1B"/>
    <w:rsid w:val="00182CAC"/>
    <w:rsid w:val="001837DA"/>
    <w:rsid w:val="001841F9"/>
    <w:rsid w:val="00184CD8"/>
    <w:rsid w:val="00185AED"/>
    <w:rsid w:val="00186B2A"/>
    <w:rsid w:val="00187082"/>
    <w:rsid w:val="001874DA"/>
    <w:rsid w:val="00187811"/>
    <w:rsid w:val="001922BC"/>
    <w:rsid w:val="00192CAB"/>
    <w:rsid w:val="001954EF"/>
    <w:rsid w:val="001A3C39"/>
    <w:rsid w:val="001A3C8C"/>
    <w:rsid w:val="001A61CB"/>
    <w:rsid w:val="001C0D6E"/>
    <w:rsid w:val="001C349A"/>
    <w:rsid w:val="001C7E40"/>
    <w:rsid w:val="001D0160"/>
    <w:rsid w:val="001D035A"/>
    <w:rsid w:val="001D06C1"/>
    <w:rsid w:val="001D4DF0"/>
    <w:rsid w:val="001D5696"/>
    <w:rsid w:val="001D5D13"/>
    <w:rsid w:val="001E1320"/>
    <w:rsid w:val="001E437A"/>
    <w:rsid w:val="001E4B4B"/>
    <w:rsid w:val="001E51D4"/>
    <w:rsid w:val="001E5842"/>
    <w:rsid w:val="001F22FC"/>
    <w:rsid w:val="001F3DA0"/>
    <w:rsid w:val="001F6428"/>
    <w:rsid w:val="001F6602"/>
    <w:rsid w:val="001F6611"/>
    <w:rsid w:val="001F7FD8"/>
    <w:rsid w:val="002001C1"/>
    <w:rsid w:val="002024A8"/>
    <w:rsid w:val="00203495"/>
    <w:rsid w:val="00205236"/>
    <w:rsid w:val="0020555B"/>
    <w:rsid w:val="00205F9E"/>
    <w:rsid w:val="00206606"/>
    <w:rsid w:val="00206EF3"/>
    <w:rsid w:val="00207272"/>
    <w:rsid w:val="00214413"/>
    <w:rsid w:val="00215BB5"/>
    <w:rsid w:val="00220820"/>
    <w:rsid w:val="00222D35"/>
    <w:rsid w:val="00222D56"/>
    <w:rsid w:val="00224AAC"/>
    <w:rsid w:val="00224D87"/>
    <w:rsid w:val="002253CC"/>
    <w:rsid w:val="00230C82"/>
    <w:rsid w:val="0023272B"/>
    <w:rsid w:val="00232935"/>
    <w:rsid w:val="00235B9B"/>
    <w:rsid w:val="00237287"/>
    <w:rsid w:val="00241CDB"/>
    <w:rsid w:val="00242CC9"/>
    <w:rsid w:val="002445E0"/>
    <w:rsid w:val="00245137"/>
    <w:rsid w:val="00250C55"/>
    <w:rsid w:val="00257845"/>
    <w:rsid w:val="002606BB"/>
    <w:rsid w:val="00263E66"/>
    <w:rsid w:val="00265E58"/>
    <w:rsid w:val="00265E80"/>
    <w:rsid w:val="0027016F"/>
    <w:rsid w:val="0027115A"/>
    <w:rsid w:val="00272108"/>
    <w:rsid w:val="002739D1"/>
    <w:rsid w:val="00280961"/>
    <w:rsid w:val="00291CB1"/>
    <w:rsid w:val="00293039"/>
    <w:rsid w:val="002933F8"/>
    <w:rsid w:val="00297097"/>
    <w:rsid w:val="00297642"/>
    <w:rsid w:val="002A10EF"/>
    <w:rsid w:val="002A5272"/>
    <w:rsid w:val="002B3A45"/>
    <w:rsid w:val="002B596E"/>
    <w:rsid w:val="002B62D6"/>
    <w:rsid w:val="002B7D30"/>
    <w:rsid w:val="002B7F79"/>
    <w:rsid w:val="002C2AE1"/>
    <w:rsid w:val="002C5B18"/>
    <w:rsid w:val="002C639C"/>
    <w:rsid w:val="002C69EB"/>
    <w:rsid w:val="002C7345"/>
    <w:rsid w:val="002C77AA"/>
    <w:rsid w:val="002D1B87"/>
    <w:rsid w:val="002D6572"/>
    <w:rsid w:val="002D6FBD"/>
    <w:rsid w:val="002E0D3A"/>
    <w:rsid w:val="002E5174"/>
    <w:rsid w:val="002E5474"/>
    <w:rsid w:val="002E68F7"/>
    <w:rsid w:val="002E69FF"/>
    <w:rsid w:val="002E7BE7"/>
    <w:rsid w:val="002F0BB9"/>
    <w:rsid w:val="002F12E3"/>
    <w:rsid w:val="002F1C81"/>
    <w:rsid w:val="002F2186"/>
    <w:rsid w:val="002F57AB"/>
    <w:rsid w:val="002F5E94"/>
    <w:rsid w:val="00302AD0"/>
    <w:rsid w:val="00304DC3"/>
    <w:rsid w:val="00305D9C"/>
    <w:rsid w:val="00314773"/>
    <w:rsid w:val="00314820"/>
    <w:rsid w:val="00321FA2"/>
    <w:rsid w:val="00323FE3"/>
    <w:rsid w:val="00326D11"/>
    <w:rsid w:val="0033192F"/>
    <w:rsid w:val="00334144"/>
    <w:rsid w:val="0033606F"/>
    <w:rsid w:val="00337E35"/>
    <w:rsid w:val="0034428D"/>
    <w:rsid w:val="003447B7"/>
    <w:rsid w:val="003458A5"/>
    <w:rsid w:val="00345B68"/>
    <w:rsid w:val="0034646D"/>
    <w:rsid w:val="003507B9"/>
    <w:rsid w:val="00350CAF"/>
    <w:rsid w:val="00352B11"/>
    <w:rsid w:val="003546BF"/>
    <w:rsid w:val="0035647C"/>
    <w:rsid w:val="00356C31"/>
    <w:rsid w:val="00357499"/>
    <w:rsid w:val="00357565"/>
    <w:rsid w:val="00360AA3"/>
    <w:rsid w:val="00361F29"/>
    <w:rsid w:val="00364FB7"/>
    <w:rsid w:val="00365C16"/>
    <w:rsid w:val="0036614E"/>
    <w:rsid w:val="003674E4"/>
    <w:rsid w:val="00367950"/>
    <w:rsid w:val="0037065F"/>
    <w:rsid w:val="003714B8"/>
    <w:rsid w:val="003768F3"/>
    <w:rsid w:val="0038042F"/>
    <w:rsid w:val="00381434"/>
    <w:rsid w:val="00381CB2"/>
    <w:rsid w:val="00382F74"/>
    <w:rsid w:val="00383403"/>
    <w:rsid w:val="00383F1A"/>
    <w:rsid w:val="00385EB7"/>
    <w:rsid w:val="003908F9"/>
    <w:rsid w:val="00391E2F"/>
    <w:rsid w:val="00392251"/>
    <w:rsid w:val="00392AC4"/>
    <w:rsid w:val="00393C0F"/>
    <w:rsid w:val="00395262"/>
    <w:rsid w:val="003A234E"/>
    <w:rsid w:val="003A37B2"/>
    <w:rsid w:val="003A612F"/>
    <w:rsid w:val="003B3B4A"/>
    <w:rsid w:val="003B414D"/>
    <w:rsid w:val="003B55DE"/>
    <w:rsid w:val="003B631B"/>
    <w:rsid w:val="003B7AB8"/>
    <w:rsid w:val="003C00F1"/>
    <w:rsid w:val="003C0708"/>
    <w:rsid w:val="003C1806"/>
    <w:rsid w:val="003C2A88"/>
    <w:rsid w:val="003C2F6F"/>
    <w:rsid w:val="003C39E2"/>
    <w:rsid w:val="003C4251"/>
    <w:rsid w:val="003C7402"/>
    <w:rsid w:val="003D0482"/>
    <w:rsid w:val="003D354F"/>
    <w:rsid w:val="003D7D63"/>
    <w:rsid w:val="003E1BA3"/>
    <w:rsid w:val="003E20E9"/>
    <w:rsid w:val="003E3975"/>
    <w:rsid w:val="003E4247"/>
    <w:rsid w:val="003E643C"/>
    <w:rsid w:val="003E7707"/>
    <w:rsid w:val="003F0F68"/>
    <w:rsid w:val="003F13A7"/>
    <w:rsid w:val="003F66B1"/>
    <w:rsid w:val="003F68C4"/>
    <w:rsid w:val="003F75B3"/>
    <w:rsid w:val="00401FC5"/>
    <w:rsid w:val="004048A9"/>
    <w:rsid w:val="00405C7A"/>
    <w:rsid w:val="00405EBC"/>
    <w:rsid w:val="00406D4A"/>
    <w:rsid w:val="004140AE"/>
    <w:rsid w:val="0041495F"/>
    <w:rsid w:val="00416309"/>
    <w:rsid w:val="004252AF"/>
    <w:rsid w:val="00426D82"/>
    <w:rsid w:val="00426FFB"/>
    <w:rsid w:val="0042707B"/>
    <w:rsid w:val="004274D8"/>
    <w:rsid w:val="00430109"/>
    <w:rsid w:val="00433B10"/>
    <w:rsid w:val="004340C9"/>
    <w:rsid w:val="004461AC"/>
    <w:rsid w:val="004503EB"/>
    <w:rsid w:val="00451469"/>
    <w:rsid w:val="0045233E"/>
    <w:rsid w:val="00455378"/>
    <w:rsid w:val="004560B4"/>
    <w:rsid w:val="004573FE"/>
    <w:rsid w:val="004612D5"/>
    <w:rsid w:val="0046136F"/>
    <w:rsid w:val="00463146"/>
    <w:rsid w:val="00463E3D"/>
    <w:rsid w:val="0046437E"/>
    <w:rsid w:val="00464FD5"/>
    <w:rsid w:val="00470C15"/>
    <w:rsid w:val="0047168E"/>
    <w:rsid w:val="00472AEE"/>
    <w:rsid w:val="004747E8"/>
    <w:rsid w:val="0047574F"/>
    <w:rsid w:val="00475EA8"/>
    <w:rsid w:val="00480097"/>
    <w:rsid w:val="00480873"/>
    <w:rsid w:val="004945D1"/>
    <w:rsid w:val="004A0095"/>
    <w:rsid w:val="004A0517"/>
    <w:rsid w:val="004A08E0"/>
    <w:rsid w:val="004A1F6F"/>
    <w:rsid w:val="004A41EE"/>
    <w:rsid w:val="004A4A7A"/>
    <w:rsid w:val="004A5234"/>
    <w:rsid w:val="004A561E"/>
    <w:rsid w:val="004A5C0D"/>
    <w:rsid w:val="004A7276"/>
    <w:rsid w:val="004A72CC"/>
    <w:rsid w:val="004B2AE6"/>
    <w:rsid w:val="004B43C8"/>
    <w:rsid w:val="004B4740"/>
    <w:rsid w:val="004C1A24"/>
    <w:rsid w:val="004C595E"/>
    <w:rsid w:val="004C7210"/>
    <w:rsid w:val="004D2B0A"/>
    <w:rsid w:val="004D3A7D"/>
    <w:rsid w:val="004D4381"/>
    <w:rsid w:val="004D4A09"/>
    <w:rsid w:val="004D4E06"/>
    <w:rsid w:val="004D6462"/>
    <w:rsid w:val="004D6F44"/>
    <w:rsid w:val="004D78B1"/>
    <w:rsid w:val="004D7FC9"/>
    <w:rsid w:val="004E0389"/>
    <w:rsid w:val="004E12AA"/>
    <w:rsid w:val="004E396E"/>
    <w:rsid w:val="004E602A"/>
    <w:rsid w:val="004F0F34"/>
    <w:rsid w:val="004F21A8"/>
    <w:rsid w:val="004F290F"/>
    <w:rsid w:val="004F4F40"/>
    <w:rsid w:val="004F6048"/>
    <w:rsid w:val="004F6F55"/>
    <w:rsid w:val="004F7281"/>
    <w:rsid w:val="00500462"/>
    <w:rsid w:val="005016C1"/>
    <w:rsid w:val="00501CC2"/>
    <w:rsid w:val="00502CA1"/>
    <w:rsid w:val="0050568E"/>
    <w:rsid w:val="005058D4"/>
    <w:rsid w:val="0050617B"/>
    <w:rsid w:val="00507B75"/>
    <w:rsid w:val="00510D10"/>
    <w:rsid w:val="005118EA"/>
    <w:rsid w:val="00511CB6"/>
    <w:rsid w:val="00515B24"/>
    <w:rsid w:val="0051778B"/>
    <w:rsid w:val="00520CAC"/>
    <w:rsid w:val="00522095"/>
    <w:rsid w:val="0052403F"/>
    <w:rsid w:val="005269DF"/>
    <w:rsid w:val="0052797C"/>
    <w:rsid w:val="00542CBB"/>
    <w:rsid w:val="0054354E"/>
    <w:rsid w:val="00551877"/>
    <w:rsid w:val="005560BF"/>
    <w:rsid w:val="00560FFD"/>
    <w:rsid w:val="00561840"/>
    <w:rsid w:val="0056252C"/>
    <w:rsid w:val="00562882"/>
    <w:rsid w:val="00562A85"/>
    <w:rsid w:val="005632BE"/>
    <w:rsid w:val="00563480"/>
    <w:rsid w:val="005708FA"/>
    <w:rsid w:val="005712CB"/>
    <w:rsid w:val="005759A4"/>
    <w:rsid w:val="00576270"/>
    <w:rsid w:val="005768FE"/>
    <w:rsid w:val="00583EDF"/>
    <w:rsid w:val="00586AAC"/>
    <w:rsid w:val="00586E55"/>
    <w:rsid w:val="00591115"/>
    <w:rsid w:val="00594EEA"/>
    <w:rsid w:val="0059553E"/>
    <w:rsid w:val="00597778"/>
    <w:rsid w:val="00597E19"/>
    <w:rsid w:val="005A06AB"/>
    <w:rsid w:val="005A1090"/>
    <w:rsid w:val="005A32E6"/>
    <w:rsid w:val="005A72C6"/>
    <w:rsid w:val="005B04F8"/>
    <w:rsid w:val="005B0A75"/>
    <w:rsid w:val="005B1E23"/>
    <w:rsid w:val="005B558A"/>
    <w:rsid w:val="005C2DCD"/>
    <w:rsid w:val="005C4A41"/>
    <w:rsid w:val="005C6338"/>
    <w:rsid w:val="005C6AC2"/>
    <w:rsid w:val="005C7D1E"/>
    <w:rsid w:val="005D1A04"/>
    <w:rsid w:val="005D1E31"/>
    <w:rsid w:val="005D25DE"/>
    <w:rsid w:val="005D4AEF"/>
    <w:rsid w:val="005D7131"/>
    <w:rsid w:val="005E406F"/>
    <w:rsid w:val="005E6233"/>
    <w:rsid w:val="005F1EE1"/>
    <w:rsid w:val="005F32F0"/>
    <w:rsid w:val="005F49DC"/>
    <w:rsid w:val="005F71E3"/>
    <w:rsid w:val="005F74B5"/>
    <w:rsid w:val="005F7884"/>
    <w:rsid w:val="006001A3"/>
    <w:rsid w:val="0060198D"/>
    <w:rsid w:val="0060360B"/>
    <w:rsid w:val="006036C9"/>
    <w:rsid w:val="006050C7"/>
    <w:rsid w:val="00607B54"/>
    <w:rsid w:val="00610A8A"/>
    <w:rsid w:val="00612DB4"/>
    <w:rsid w:val="0061368A"/>
    <w:rsid w:val="00617C75"/>
    <w:rsid w:val="00617D13"/>
    <w:rsid w:val="006212CB"/>
    <w:rsid w:val="00625BA6"/>
    <w:rsid w:val="00625D01"/>
    <w:rsid w:val="006277A9"/>
    <w:rsid w:val="00630538"/>
    <w:rsid w:val="00632C88"/>
    <w:rsid w:val="00633D69"/>
    <w:rsid w:val="0064008F"/>
    <w:rsid w:val="00642399"/>
    <w:rsid w:val="00644E0C"/>
    <w:rsid w:val="00646C12"/>
    <w:rsid w:val="00647C63"/>
    <w:rsid w:val="0065307F"/>
    <w:rsid w:val="006627E2"/>
    <w:rsid w:val="0066295B"/>
    <w:rsid w:val="00664897"/>
    <w:rsid w:val="0066608E"/>
    <w:rsid w:val="00672FE6"/>
    <w:rsid w:val="006736E4"/>
    <w:rsid w:val="00675124"/>
    <w:rsid w:val="00684D12"/>
    <w:rsid w:val="00690484"/>
    <w:rsid w:val="00690731"/>
    <w:rsid w:val="006A0322"/>
    <w:rsid w:val="006A19DB"/>
    <w:rsid w:val="006A23D7"/>
    <w:rsid w:val="006A3250"/>
    <w:rsid w:val="006A4880"/>
    <w:rsid w:val="006A6D6D"/>
    <w:rsid w:val="006B50F7"/>
    <w:rsid w:val="006B619A"/>
    <w:rsid w:val="006C10A3"/>
    <w:rsid w:val="006C2612"/>
    <w:rsid w:val="006C47D9"/>
    <w:rsid w:val="006D052B"/>
    <w:rsid w:val="006D3D4D"/>
    <w:rsid w:val="006E072A"/>
    <w:rsid w:val="006E07FE"/>
    <w:rsid w:val="006E0882"/>
    <w:rsid w:val="006E14AC"/>
    <w:rsid w:val="006E22D0"/>
    <w:rsid w:val="006E3D5B"/>
    <w:rsid w:val="006E555E"/>
    <w:rsid w:val="006F3313"/>
    <w:rsid w:val="006F3573"/>
    <w:rsid w:val="006F65E6"/>
    <w:rsid w:val="0070205D"/>
    <w:rsid w:val="00703324"/>
    <w:rsid w:val="0070340F"/>
    <w:rsid w:val="00703829"/>
    <w:rsid w:val="0071176A"/>
    <w:rsid w:val="00717E0A"/>
    <w:rsid w:val="00717F02"/>
    <w:rsid w:val="00720055"/>
    <w:rsid w:val="00721BBB"/>
    <w:rsid w:val="0072600D"/>
    <w:rsid w:val="00726710"/>
    <w:rsid w:val="00726CB1"/>
    <w:rsid w:val="007322AB"/>
    <w:rsid w:val="00733561"/>
    <w:rsid w:val="00737FAC"/>
    <w:rsid w:val="007419D3"/>
    <w:rsid w:val="00744B6F"/>
    <w:rsid w:val="00744D08"/>
    <w:rsid w:val="00746A2A"/>
    <w:rsid w:val="00747B5E"/>
    <w:rsid w:val="00753354"/>
    <w:rsid w:val="0075350C"/>
    <w:rsid w:val="00756AB8"/>
    <w:rsid w:val="00757C79"/>
    <w:rsid w:val="007615EF"/>
    <w:rsid w:val="00762192"/>
    <w:rsid w:val="007659CD"/>
    <w:rsid w:val="00765C0A"/>
    <w:rsid w:val="00767FD3"/>
    <w:rsid w:val="00770851"/>
    <w:rsid w:val="00776255"/>
    <w:rsid w:val="007811B9"/>
    <w:rsid w:val="007833BB"/>
    <w:rsid w:val="00785CE3"/>
    <w:rsid w:val="00791721"/>
    <w:rsid w:val="00792AE3"/>
    <w:rsid w:val="00793FBD"/>
    <w:rsid w:val="0079509F"/>
    <w:rsid w:val="00795380"/>
    <w:rsid w:val="007A0340"/>
    <w:rsid w:val="007A2905"/>
    <w:rsid w:val="007A2A57"/>
    <w:rsid w:val="007A35AB"/>
    <w:rsid w:val="007A5002"/>
    <w:rsid w:val="007A6A38"/>
    <w:rsid w:val="007B1D60"/>
    <w:rsid w:val="007B2758"/>
    <w:rsid w:val="007B6482"/>
    <w:rsid w:val="007C3A37"/>
    <w:rsid w:val="007C3AD1"/>
    <w:rsid w:val="007C648F"/>
    <w:rsid w:val="007D429B"/>
    <w:rsid w:val="007D5EDA"/>
    <w:rsid w:val="007E01B5"/>
    <w:rsid w:val="007E0C88"/>
    <w:rsid w:val="007E3152"/>
    <w:rsid w:val="007E3C16"/>
    <w:rsid w:val="007E4A39"/>
    <w:rsid w:val="007E5DA4"/>
    <w:rsid w:val="007F006A"/>
    <w:rsid w:val="007F17CA"/>
    <w:rsid w:val="007F17F8"/>
    <w:rsid w:val="007F2538"/>
    <w:rsid w:val="007F2A1C"/>
    <w:rsid w:val="007F30BF"/>
    <w:rsid w:val="007F43B4"/>
    <w:rsid w:val="007F6006"/>
    <w:rsid w:val="007F6329"/>
    <w:rsid w:val="007F7B66"/>
    <w:rsid w:val="008001B3"/>
    <w:rsid w:val="0080055F"/>
    <w:rsid w:val="00801326"/>
    <w:rsid w:val="00801C76"/>
    <w:rsid w:val="008032C8"/>
    <w:rsid w:val="00803634"/>
    <w:rsid w:val="008057BE"/>
    <w:rsid w:val="00805D2D"/>
    <w:rsid w:val="00806656"/>
    <w:rsid w:val="00810F70"/>
    <w:rsid w:val="008123B8"/>
    <w:rsid w:val="00813011"/>
    <w:rsid w:val="00821235"/>
    <w:rsid w:val="00821BDD"/>
    <w:rsid w:val="00824E81"/>
    <w:rsid w:val="00830729"/>
    <w:rsid w:val="0083115C"/>
    <w:rsid w:val="00831E3A"/>
    <w:rsid w:val="00833D1D"/>
    <w:rsid w:val="00833E7B"/>
    <w:rsid w:val="0084056F"/>
    <w:rsid w:val="00840D3A"/>
    <w:rsid w:val="00841E29"/>
    <w:rsid w:val="00843FDF"/>
    <w:rsid w:val="008478F4"/>
    <w:rsid w:val="00850B30"/>
    <w:rsid w:val="00851D9B"/>
    <w:rsid w:val="00851EF6"/>
    <w:rsid w:val="00854A5F"/>
    <w:rsid w:val="00854F4A"/>
    <w:rsid w:val="008570CE"/>
    <w:rsid w:val="00857AEE"/>
    <w:rsid w:val="00857E49"/>
    <w:rsid w:val="008624B6"/>
    <w:rsid w:val="008637CD"/>
    <w:rsid w:val="0086632F"/>
    <w:rsid w:val="0087066A"/>
    <w:rsid w:val="00871C7B"/>
    <w:rsid w:val="00872774"/>
    <w:rsid w:val="00872FF8"/>
    <w:rsid w:val="00876F8C"/>
    <w:rsid w:val="008808F1"/>
    <w:rsid w:val="00881866"/>
    <w:rsid w:val="00882FEE"/>
    <w:rsid w:val="00883D0E"/>
    <w:rsid w:val="00885124"/>
    <w:rsid w:val="008865CA"/>
    <w:rsid w:val="00891778"/>
    <w:rsid w:val="00896039"/>
    <w:rsid w:val="008971DA"/>
    <w:rsid w:val="008A1AE0"/>
    <w:rsid w:val="008A39EA"/>
    <w:rsid w:val="008A486E"/>
    <w:rsid w:val="008B1077"/>
    <w:rsid w:val="008B1272"/>
    <w:rsid w:val="008B18E0"/>
    <w:rsid w:val="008B5EB4"/>
    <w:rsid w:val="008B60AE"/>
    <w:rsid w:val="008B7BA7"/>
    <w:rsid w:val="008C0396"/>
    <w:rsid w:val="008C33BD"/>
    <w:rsid w:val="008C37E0"/>
    <w:rsid w:val="008C3DB2"/>
    <w:rsid w:val="008C5D30"/>
    <w:rsid w:val="008C7F29"/>
    <w:rsid w:val="008D2E40"/>
    <w:rsid w:val="008E08C3"/>
    <w:rsid w:val="008E113E"/>
    <w:rsid w:val="008E18A8"/>
    <w:rsid w:val="008E52EB"/>
    <w:rsid w:val="008E532D"/>
    <w:rsid w:val="008F1DE9"/>
    <w:rsid w:val="008F269B"/>
    <w:rsid w:val="008F4621"/>
    <w:rsid w:val="008F474B"/>
    <w:rsid w:val="008F54CC"/>
    <w:rsid w:val="008F610C"/>
    <w:rsid w:val="008F6487"/>
    <w:rsid w:val="00901283"/>
    <w:rsid w:val="009017CB"/>
    <w:rsid w:val="00907C64"/>
    <w:rsid w:val="00907FA8"/>
    <w:rsid w:val="009136FE"/>
    <w:rsid w:val="009146E7"/>
    <w:rsid w:val="009168DC"/>
    <w:rsid w:val="0091712E"/>
    <w:rsid w:val="00917DAA"/>
    <w:rsid w:val="00920410"/>
    <w:rsid w:val="00923168"/>
    <w:rsid w:val="0092346C"/>
    <w:rsid w:val="0092729C"/>
    <w:rsid w:val="00927922"/>
    <w:rsid w:val="0093559D"/>
    <w:rsid w:val="00936A7B"/>
    <w:rsid w:val="009376FD"/>
    <w:rsid w:val="00937F2D"/>
    <w:rsid w:val="009406EA"/>
    <w:rsid w:val="00940AC8"/>
    <w:rsid w:val="00941883"/>
    <w:rsid w:val="00941962"/>
    <w:rsid w:val="00945617"/>
    <w:rsid w:val="00946CA2"/>
    <w:rsid w:val="00947913"/>
    <w:rsid w:val="009602FA"/>
    <w:rsid w:val="00965EA1"/>
    <w:rsid w:val="00972503"/>
    <w:rsid w:val="009741F2"/>
    <w:rsid w:val="00974937"/>
    <w:rsid w:val="00975637"/>
    <w:rsid w:val="009775D0"/>
    <w:rsid w:val="00981A59"/>
    <w:rsid w:val="00983FF8"/>
    <w:rsid w:val="00986692"/>
    <w:rsid w:val="00987947"/>
    <w:rsid w:val="009903C5"/>
    <w:rsid w:val="0099092B"/>
    <w:rsid w:val="009911A2"/>
    <w:rsid w:val="00994A95"/>
    <w:rsid w:val="009A5FFD"/>
    <w:rsid w:val="009B328D"/>
    <w:rsid w:val="009B4C40"/>
    <w:rsid w:val="009B5E4D"/>
    <w:rsid w:val="009B6BBC"/>
    <w:rsid w:val="009B700E"/>
    <w:rsid w:val="009C0410"/>
    <w:rsid w:val="009C0A7C"/>
    <w:rsid w:val="009C2FB4"/>
    <w:rsid w:val="009C3A70"/>
    <w:rsid w:val="009C56EC"/>
    <w:rsid w:val="009C6483"/>
    <w:rsid w:val="009C6D9C"/>
    <w:rsid w:val="009C74A7"/>
    <w:rsid w:val="009C785D"/>
    <w:rsid w:val="009D00A7"/>
    <w:rsid w:val="009D1A57"/>
    <w:rsid w:val="009D301A"/>
    <w:rsid w:val="009D3935"/>
    <w:rsid w:val="009D5CC9"/>
    <w:rsid w:val="009E0AC5"/>
    <w:rsid w:val="009E1287"/>
    <w:rsid w:val="009F140F"/>
    <w:rsid w:val="009F206D"/>
    <w:rsid w:val="009F5D90"/>
    <w:rsid w:val="009F7897"/>
    <w:rsid w:val="00A0565F"/>
    <w:rsid w:val="00A05926"/>
    <w:rsid w:val="00A06084"/>
    <w:rsid w:val="00A077E8"/>
    <w:rsid w:val="00A11028"/>
    <w:rsid w:val="00A121ED"/>
    <w:rsid w:val="00A125D8"/>
    <w:rsid w:val="00A17165"/>
    <w:rsid w:val="00A21107"/>
    <w:rsid w:val="00A2169C"/>
    <w:rsid w:val="00A21D5C"/>
    <w:rsid w:val="00A244E8"/>
    <w:rsid w:val="00A31B05"/>
    <w:rsid w:val="00A350E0"/>
    <w:rsid w:val="00A373A4"/>
    <w:rsid w:val="00A401A0"/>
    <w:rsid w:val="00A419C5"/>
    <w:rsid w:val="00A41B7B"/>
    <w:rsid w:val="00A4436A"/>
    <w:rsid w:val="00A44C4F"/>
    <w:rsid w:val="00A46037"/>
    <w:rsid w:val="00A464B5"/>
    <w:rsid w:val="00A5125F"/>
    <w:rsid w:val="00A518D3"/>
    <w:rsid w:val="00A56D04"/>
    <w:rsid w:val="00A571FD"/>
    <w:rsid w:val="00A600E5"/>
    <w:rsid w:val="00A612CA"/>
    <w:rsid w:val="00A62A29"/>
    <w:rsid w:val="00A630A6"/>
    <w:rsid w:val="00A637FB"/>
    <w:rsid w:val="00A652DC"/>
    <w:rsid w:val="00A71654"/>
    <w:rsid w:val="00A71A07"/>
    <w:rsid w:val="00A72109"/>
    <w:rsid w:val="00A83D2A"/>
    <w:rsid w:val="00A83D61"/>
    <w:rsid w:val="00A847E7"/>
    <w:rsid w:val="00A93F1F"/>
    <w:rsid w:val="00A940FF"/>
    <w:rsid w:val="00A942B1"/>
    <w:rsid w:val="00A9603E"/>
    <w:rsid w:val="00A97257"/>
    <w:rsid w:val="00A976FF"/>
    <w:rsid w:val="00AA179A"/>
    <w:rsid w:val="00AA2DA5"/>
    <w:rsid w:val="00AA3B4E"/>
    <w:rsid w:val="00AA4692"/>
    <w:rsid w:val="00AB07AD"/>
    <w:rsid w:val="00AB0AFE"/>
    <w:rsid w:val="00AB2E8A"/>
    <w:rsid w:val="00AB2F5B"/>
    <w:rsid w:val="00AB3B05"/>
    <w:rsid w:val="00AB565D"/>
    <w:rsid w:val="00AB6B6E"/>
    <w:rsid w:val="00AB71D3"/>
    <w:rsid w:val="00AC76A1"/>
    <w:rsid w:val="00AD23A0"/>
    <w:rsid w:val="00AD28D0"/>
    <w:rsid w:val="00AD5D64"/>
    <w:rsid w:val="00AE07D6"/>
    <w:rsid w:val="00AE787F"/>
    <w:rsid w:val="00AF041F"/>
    <w:rsid w:val="00AF18BF"/>
    <w:rsid w:val="00AF43A0"/>
    <w:rsid w:val="00AF5080"/>
    <w:rsid w:val="00AF6B06"/>
    <w:rsid w:val="00AF7741"/>
    <w:rsid w:val="00AF7913"/>
    <w:rsid w:val="00AF7FD1"/>
    <w:rsid w:val="00B03C5A"/>
    <w:rsid w:val="00B04AB0"/>
    <w:rsid w:val="00B05E3A"/>
    <w:rsid w:val="00B10841"/>
    <w:rsid w:val="00B1193E"/>
    <w:rsid w:val="00B11C79"/>
    <w:rsid w:val="00B12212"/>
    <w:rsid w:val="00B13A4B"/>
    <w:rsid w:val="00B26597"/>
    <w:rsid w:val="00B27221"/>
    <w:rsid w:val="00B3136B"/>
    <w:rsid w:val="00B36006"/>
    <w:rsid w:val="00B36435"/>
    <w:rsid w:val="00B378C8"/>
    <w:rsid w:val="00B4297C"/>
    <w:rsid w:val="00B439D9"/>
    <w:rsid w:val="00B4418F"/>
    <w:rsid w:val="00B4434A"/>
    <w:rsid w:val="00B47B28"/>
    <w:rsid w:val="00B47FFC"/>
    <w:rsid w:val="00B50D47"/>
    <w:rsid w:val="00B5592D"/>
    <w:rsid w:val="00B55D2A"/>
    <w:rsid w:val="00B56BC8"/>
    <w:rsid w:val="00B57B74"/>
    <w:rsid w:val="00B6137C"/>
    <w:rsid w:val="00B62416"/>
    <w:rsid w:val="00B63B43"/>
    <w:rsid w:val="00B7141E"/>
    <w:rsid w:val="00B7198D"/>
    <w:rsid w:val="00B72180"/>
    <w:rsid w:val="00B726E3"/>
    <w:rsid w:val="00B7342A"/>
    <w:rsid w:val="00B73B09"/>
    <w:rsid w:val="00B759D2"/>
    <w:rsid w:val="00B75A67"/>
    <w:rsid w:val="00B7677D"/>
    <w:rsid w:val="00B81B8B"/>
    <w:rsid w:val="00B82B01"/>
    <w:rsid w:val="00B8414B"/>
    <w:rsid w:val="00B84CCA"/>
    <w:rsid w:val="00B84FE2"/>
    <w:rsid w:val="00B86E00"/>
    <w:rsid w:val="00B8705C"/>
    <w:rsid w:val="00B929ED"/>
    <w:rsid w:val="00B93E94"/>
    <w:rsid w:val="00B93F33"/>
    <w:rsid w:val="00B977D0"/>
    <w:rsid w:val="00BA215F"/>
    <w:rsid w:val="00BA4C9B"/>
    <w:rsid w:val="00BA51F4"/>
    <w:rsid w:val="00BA70AF"/>
    <w:rsid w:val="00BA7DE4"/>
    <w:rsid w:val="00BA7E93"/>
    <w:rsid w:val="00BB36BE"/>
    <w:rsid w:val="00BB48DE"/>
    <w:rsid w:val="00BB5C5E"/>
    <w:rsid w:val="00BB71C1"/>
    <w:rsid w:val="00BC112B"/>
    <w:rsid w:val="00BC1EAC"/>
    <w:rsid w:val="00BC2023"/>
    <w:rsid w:val="00BC443E"/>
    <w:rsid w:val="00BD03B5"/>
    <w:rsid w:val="00BD0F93"/>
    <w:rsid w:val="00BD42AF"/>
    <w:rsid w:val="00BD6423"/>
    <w:rsid w:val="00BE2298"/>
    <w:rsid w:val="00BE2DCC"/>
    <w:rsid w:val="00BE4324"/>
    <w:rsid w:val="00BF092B"/>
    <w:rsid w:val="00BF5D0B"/>
    <w:rsid w:val="00C0107D"/>
    <w:rsid w:val="00C04622"/>
    <w:rsid w:val="00C056A7"/>
    <w:rsid w:val="00C11BD3"/>
    <w:rsid w:val="00C1542A"/>
    <w:rsid w:val="00C158FB"/>
    <w:rsid w:val="00C2007F"/>
    <w:rsid w:val="00C2294C"/>
    <w:rsid w:val="00C233B1"/>
    <w:rsid w:val="00C25770"/>
    <w:rsid w:val="00C2711A"/>
    <w:rsid w:val="00C30201"/>
    <w:rsid w:val="00C30D2B"/>
    <w:rsid w:val="00C30FD4"/>
    <w:rsid w:val="00C311E9"/>
    <w:rsid w:val="00C32082"/>
    <w:rsid w:val="00C3222D"/>
    <w:rsid w:val="00C354B8"/>
    <w:rsid w:val="00C37B1B"/>
    <w:rsid w:val="00C40313"/>
    <w:rsid w:val="00C46465"/>
    <w:rsid w:val="00C47829"/>
    <w:rsid w:val="00C500B1"/>
    <w:rsid w:val="00C5411A"/>
    <w:rsid w:val="00C55A34"/>
    <w:rsid w:val="00C566D4"/>
    <w:rsid w:val="00C56D14"/>
    <w:rsid w:val="00C56EA5"/>
    <w:rsid w:val="00C572DE"/>
    <w:rsid w:val="00C603C7"/>
    <w:rsid w:val="00C6109A"/>
    <w:rsid w:val="00C677F4"/>
    <w:rsid w:val="00C705CE"/>
    <w:rsid w:val="00C72B6A"/>
    <w:rsid w:val="00C800DF"/>
    <w:rsid w:val="00C826D5"/>
    <w:rsid w:val="00C82E39"/>
    <w:rsid w:val="00C8308E"/>
    <w:rsid w:val="00C83480"/>
    <w:rsid w:val="00C84135"/>
    <w:rsid w:val="00C859F1"/>
    <w:rsid w:val="00C8741C"/>
    <w:rsid w:val="00C90572"/>
    <w:rsid w:val="00C909C8"/>
    <w:rsid w:val="00C932A8"/>
    <w:rsid w:val="00C95466"/>
    <w:rsid w:val="00C956B4"/>
    <w:rsid w:val="00C961F1"/>
    <w:rsid w:val="00CA4957"/>
    <w:rsid w:val="00CA4BC4"/>
    <w:rsid w:val="00CA525A"/>
    <w:rsid w:val="00CA6AD5"/>
    <w:rsid w:val="00CA71FB"/>
    <w:rsid w:val="00CA7A2C"/>
    <w:rsid w:val="00CB071E"/>
    <w:rsid w:val="00CB17E5"/>
    <w:rsid w:val="00CB2A7F"/>
    <w:rsid w:val="00CB3ADB"/>
    <w:rsid w:val="00CB68B0"/>
    <w:rsid w:val="00CB6E72"/>
    <w:rsid w:val="00CC11D1"/>
    <w:rsid w:val="00CC1480"/>
    <w:rsid w:val="00CC31ED"/>
    <w:rsid w:val="00CC4128"/>
    <w:rsid w:val="00CC4763"/>
    <w:rsid w:val="00CC5B48"/>
    <w:rsid w:val="00CC5C6D"/>
    <w:rsid w:val="00CD0D06"/>
    <w:rsid w:val="00CD1A2A"/>
    <w:rsid w:val="00CD3A62"/>
    <w:rsid w:val="00CD7CA6"/>
    <w:rsid w:val="00CE061D"/>
    <w:rsid w:val="00CE1CA0"/>
    <w:rsid w:val="00CF0030"/>
    <w:rsid w:val="00CF0BD8"/>
    <w:rsid w:val="00CF2400"/>
    <w:rsid w:val="00CF3867"/>
    <w:rsid w:val="00CF4252"/>
    <w:rsid w:val="00CF71D3"/>
    <w:rsid w:val="00D012AF"/>
    <w:rsid w:val="00D0615F"/>
    <w:rsid w:val="00D07870"/>
    <w:rsid w:val="00D10C85"/>
    <w:rsid w:val="00D13B1B"/>
    <w:rsid w:val="00D147B9"/>
    <w:rsid w:val="00D177BA"/>
    <w:rsid w:val="00D2121B"/>
    <w:rsid w:val="00D214C9"/>
    <w:rsid w:val="00D23162"/>
    <w:rsid w:val="00D259E9"/>
    <w:rsid w:val="00D25B6C"/>
    <w:rsid w:val="00D266EE"/>
    <w:rsid w:val="00D31DC2"/>
    <w:rsid w:val="00D3248E"/>
    <w:rsid w:val="00D32785"/>
    <w:rsid w:val="00D346B7"/>
    <w:rsid w:val="00D34B03"/>
    <w:rsid w:val="00D36AA1"/>
    <w:rsid w:val="00D3704D"/>
    <w:rsid w:val="00D37108"/>
    <w:rsid w:val="00D42CAB"/>
    <w:rsid w:val="00D432E2"/>
    <w:rsid w:val="00D456FE"/>
    <w:rsid w:val="00D457DB"/>
    <w:rsid w:val="00D460EC"/>
    <w:rsid w:val="00D46946"/>
    <w:rsid w:val="00D471E2"/>
    <w:rsid w:val="00D522B1"/>
    <w:rsid w:val="00D5262D"/>
    <w:rsid w:val="00D532D1"/>
    <w:rsid w:val="00D61B0E"/>
    <w:rsid w:val="00D622DF"/>
    <w:rsid w:val="00D63B38"/>
    <w:rsid w:val="00D72BBB"/>
    <w:rsid w:val="00D73307"/>
    <w:rsid w:val="00D75E84"/>
    <w:rsid w:val="00D8385E"/>
    <w:rsid w:val="00D85A74"/>
    <w:rsid w:val="00D8613F"/>
    <w:rsid w:val="00D90347"/>
    <w:rsid w:val="00D91E3E"/>
    <w:rsid w:val="00D945B8"/>
    <w:rsid w:val="00D94B00"/>
    <w:rsid w:val="00D95525"/>
    <w:rsid w:val="00D9771E"/>
    <w:rsid w:val="00D97C66"/>
    <w:rsid w:val="00DA1F15"/>
    <w:rsid w:val="00DA39A6"/>
    <w:rsid w:val="00DA5256"/>
    <w:rsid w:val="00DA5943"/>
    <w:rsid w:val="00DA73D1"/>
    <w:rsid w:val="00DB18F8"/>
    <w:rsid w:val="00DB1F33"/>
    <w:rsid w:val="00DC1AFE"/>
    <w:rsid w:val="00DC3AAD"/>
    <w:rsid w:val="00DC6719"/>
    <w:rsid w:val="00DD0F97"/>
    <w:rsid w:val="00DD1870"/>
    <w:rsid w:val="00DD26E6"/>
    <w:rsid w:val="00DD26E9"/>
    <w:rsid w:val="00DD4546"/>
    <w:rsid w:val="00DD7C67"/>
    <w:rsid w:val="00DE11C3"/>
    <w:rsid w:val="00DE57AD"/>
    <w:rsid w:val="00DE782B"/>
    <w:rsid w:val="00DF0495"/>
    <w:rsid w:val="00DF14F9"/>
    <w:rsid w:val="00DF36CD"/>
    <w:rsid w:val="00DF3925"/>
    <w:rsid w:val="00DF429B"/>
    <w:rsid w:val="00DF4500"/>
    <w:rsid w:val="00DF4671"/>
    <w:rsid w:val="00DF4A53"/>
    <w:rsid w:val="00DF790F"/>
    <w:rsid w:val="00E00F63"/>
    <w:rsid w:val="00E027B0"/>
    <w:rsid w:val="00E05A30"/>
    <w:rsid w:val="00E0678F"/>
    <w:rsid w:val="00E102D0"/>
    <w:rsid w:val="00E131D7"/>
    <w:rsid w:val="00E14205"/>
    <w:rsid w:val="00E157C6"/>
    <w:rsid w:val="00E17550"/>
    <w:rsid w:val="00E17C23"/>
    <w:rsid w:val="00E21A38"/>
    <w:rsid w:val="00E22A05"/>
    <w:rsid w:val="00E276FC"/>
    <w:rsid w:val="00E3496B"/>
    <w:rsid w:val="00E3505A"/>
    <w:rsid w:val="00E36CA9"/>
    <w:rsid w:val="00E37B28"/>
    <w:rsid w:val="00E41AFD"/>
    <w:rsid w:val="00E425FC"/>
    <w:rsid w:val="00E45AD1"/>
    <w:rsid w:val="00E4711F"/>
    <w:rsid w:val="00E54A6D"/>
    <w:rsid w:val="00E5568A"/>
    <w:rsid w:val="00E56C3E"/>
    <w:rsid w:val="00E65D59"/>
    <w:rsid w:val="00E65FD6"/>
    <w:rsid w:val="00E6600F"/>
    <w:rsid w:val="00E66068"/>
    <w:rsid w:val="00E67E08"/>
    <w:rsid w:val="00E719B7"/>
    <w:rsid w:val="00E72766"/>
    <w:rsid w:val="00E73828"/>
    <w:rsid w:val="00E745E3"/>
    <w:rsid w:val="00E757CB"/>
    <w:rsid w:val="00E759D8"/>
    <w:rsid w:val="00E773A6"/>
    <w:rsid w:val="00E80585"/>
    <w:rsid w:val="00E81251"/>
    <w:rsid w:val="00E848BD"/>
    <w:rsid w:val="00E85630"/>
    <w:rsid w:val="00E872D8"/>
    <w:rsid w:val="00E91E19"/>
    <w:rsid w:val="00E94C35"/>
    <w:rsid w:val="00E957FC"/>
    <w:rsid w:val="00E9609F"/>
    <w:rsid w:val="00EA04BD"/>
    <w:rsid w:val="00EA206A"/>
    <w:rsid w:val="00EA20BA"/>
    <w:rsid w:val="00EA2A12"/>
    <w:rsid w:val="00EA30D3"/>
    <w:rsid w:val="00EA566A"/>
    <w:rsid w:val="00EA6A90"/>
    <w:rsid w:val="00EA6BD2"/>
    <w:rsid w:val="00EB1ED9"/>
    <w:rsid w:val="00EB29E6"/>
    <w:rsid w:val="00EB55C0"/>
    <w:rsid w:val="00EC01BD"/>
    <w:rsid w:val="00EC0356"/>
    <w:rsid w:val="00EC0D32"/>
    <w:rsid w:val="00EC1B39"/>
    <w:rsid w:val="00EC29ED"/>
    <w:rsid w:val="00EC416D"/>
    <w:rsid w:val="00EC51EE"/>
    <w:rsid w:val="00EC5D1A"/>
    <w:rsid w:val="00EC6C41"/>
    <w:rsid w:val="00EC7AAF"/>
    <w:rsid w:val="00EC7AFE"/>
    <w:rsid w:val="00ED0FAE"/>
    <w:rsid w:val="00ED10C0"/>
    <w:rsid w:val="00ED1C6C"/>
    <w:rsid w:val="00EE06C9"/>
    <w:rsid w:val="00EE1DAD"/>
    <w:rsid w:val="00EE45A7"/>
    <w:rsid w:val="00EE6B23"/>
    <w:rsid w:val="00EE7703"/>
    <w:rsid w:val="00EE7865"/>
    <w:rsid w:val="00EE7C8E"/>
    <w:rsid w:val="00EF0180"/>
    <w:rsid w:val="00EF093C"/>
    <w:rsid w:val="00EF1FE0"/>
    <w:rsid w:val="00EF213F"/>
    <w:rsid w:val="00EF51CE"/>
    <w:rsid w:val="00EF7F13"/>
    <w:rsid w:val="00F01817"/>
    <w:rsid w:val="00F0343C"/>
    <w:rsid w:val="00F125F2"/>
    <w:rsid w:val="00F13EAE"/>
    <w:rsid w:val="00F169FA"/>
    <w:rsid w:val="00F17F72"/>
    <w:rsid w:val="00F23285"/>
    <w:rsid w:val="00F236DE"/>
    <w:rsid w:val="00F26498"/>
    <w:rsid w:val="00F30111"/>
    <w:rsid w:val="00F3051A"/>
    <w:rsid w:val="00F31CA1"/>
    <w:rsid w:val="00F31E83"/>
    <w:rsid w:val="00F34349"/>
    <w:rsid w:val="00F34E0E"/>
    <w:rsid w:val="00F35393"/>
    <w:rsid w:val="00F40902"/>
    <w:rsid w:val="00F40E3B"/>
    <w:rsid w:val="00F42101"/>
    <w:rsid w:val="00F428B6"/>
    <w:rsid w:val="00F43A7E"/>
    <w:rsid w:val="00F44562"/>
    <w:rsid w:val="00F457C6"/>
    <w:rsid w:val="00F47A54"/>
    <w:rsid w:val="00F502DF"/>
    <w:rsid w:val="00F53B9F"/>
    <w:rsid w:val="00F54730"/>
    <w:rsid w:val="00F60FC7"/>
    <w:rsid w:val="00F613B8"/>
    <w:rsid w:val="00F61567"/>
    <w:rsid w:val="00F6168C"/>
    <w:rsid w:val="00F63666"/>
    <w:rsid w:val="00F63B91"/>
    <w:rsid w:val="00F64D57"/>
    <w:rsid w:val="00F64E7F"/>
    <w:rsid w:val="00F7009E"/>
    <w:rsid w:val="00F756BC"/>
    <w:rsid w:val="00F76E0F"/>
    <w:rsid w:val="00F80E8A"/>
    <w:rsid w:val="00F82FF0"/>
    <w:rsid w:val="00F84A46"/>
    <w:rsid w:val="00F85C10"/>
    <w:rsid w:val="00F864FB"/>
    <w:rsid w:val="00F86B7F"/>
    <w:rsid w:val="00F87520"/>
    <w:rsid w:val="00F87D7D"/>
    <w:rsid w:val="00F90042"/>
    <w:rsid w:val="00F9250C"/>
    <w:rsid w:val="00F96E80"/>
    <w:rsid w:val="00FA065B"/>
    <w:rsid w:val="00FA1668"/>
    <w:rsid w:val="00FA30D7"/>
    <w:rsid w:val="00FA3BB4"/>
    <w:rsid w:val="00FA589D"/>
    <w:rsid w:val="00FA6018"/>
    <w:rsid w:val="00FA61DA"/>
    <w:rsid w:val="00FA70B1"/>
    <w:rsid w:val="00FB1345"/>
    <w:rsid w:val="00FB4DC1"/>
    <w:rsid w:val="00FC01F6"/>
    <w:rsid w:val="00FC06BF"/>
    <w:rsid w:val="00FC0FDB"/>
    <w:rsid w:val="00FC2310"/>
    <w:rsid w:val="00FC25C0"/>
    <w:rsid w:val="00FC3337"/>
    <w:rsid w:val="00FC3AFD"/>
    <w:rsid w:val="00FC599C"/>
    <w:rsid w:val="00FC7368"/>
    <w:rsid w:val="00FD402C"/>
    <w:rsid w:val="00FD54EF"/>
    <w:rsid w:val="00FE09E9"/>
    <w:rsid w:val="00FE1D8D"/>
    <w:rsid w:val="00FE73D7"/>
    <w:rsid w:val="00FF4EAF"/>
    <w:rsid w:val="00FF5BA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4F6"/>
  <w15:docId w15:val="{7C8A466B-BC38-4458-8DB3-8CBB6C3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6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D5696"/>
  </w:style>
  <w:style w:type="character" w:styleId="a5">
    <w:name w:val="Strong"/>
    <w:basedOn w:val="a0"/>
    <w:uiPriority w:val="22"/>
    <w:qFormat/>
    <w:rsid w:val="001D5696"/>
    <w:rPr>
      <w:b/>
      <w:bCs/>
    </w:rPr>
  </w:style>
  <w:style w:type="paragraph" w:customStyle="1" w:styleId="Default">
    <w:name w:val="Default"/>
    <w:rsid w:val="00026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B8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8032C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032C8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8032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32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32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32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32C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5466"/>
  </w:style>
  <w:style w:type="paragraph" w:styleId="af1">
    <w:name w:val="footer"/>
    <w:basedOn w:val="a"/>
    <w:link w:val="af2"/>
    <w:uiPriority w:val="99"/>
    <w:unhideWhenUsed/>
    <w:rsid w:val="00C9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466"/>
  </w:style>
  <w:style w:type="character" w:styleId="af3">
    <w:name w:val="Emphasis"/>
    <w:basedOn w:val="a0"/>
    <w:uiPriority w:val="20"/>
    <w:qFormat/>
    <w:rsid w:val="005D1E31"/>
    <w:rPr>
      <w:i/>
      <w:iCs/>
    </w:rPr>
  </w:style>
  <w:style w:type="character" w:customStyle="1" w:styleId="apple-converted-space">
    <w:name w:val="apple-converted-space"/>
    <w:basedOn w:val="a0"/>
    <w:rsid w:val="005D1E31"/>
  </w:style>
  <w:style w:type="table" w:styleId="af4">
    <w:name w:val="Table Grid"/>
    <w:basedOn w:val="a1"/>
    <w:uiPriority w:val="39"/>
    <w:rsid w:val="00C8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CB3B-DD89-4BE4-B836-BA88F223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Бауыржан Хамзин</cp:lastModifiedBy>
  <cp:revision>3</cp:revision>
  <cp:lastPrinted>2018-04-05T12:34:00Z</cp:lastPrinted>
  <dcterms:created xsi:type="dcterms:W3CDTF">2018-04-06T06:40:00Z</dcterms:created>
  <dcterms:modified xsi:type="dcterms:W3CDTF">2018-04-06T06:43:00Z</dcterms:modified>
</cp:coreProperties>
</file>